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FADBA" w14:textId="3A3F2962" w:rsidR="0049583C" w:rsidRPr="0049583C" w:rsidRDefault="0049583C" w:rsidP="0049583C">
      <w:pPr>
        <w:jc w:val="right"/>
      </w:pPr>
      <w:r>
        <w:rPr>
          <w:rFonts w:ascii="Arial" w:hAnsi="Arial" w:cs="Arial"/>
          <w:sz w:val="32"/>
        </w:rPr>
        <w:t>8A</w:t>
      </w:r>
    </w:p>
    <w:p w14:paraId="21887411" w14:textId="77777777" w:rsidR="0049583C" w:rsidRPr="0049583C" w:rsidRDefault="0049583C" w:rsidP="0049583C">
      <w:pPr>
        <w:pStyle w:val="Nadpis2"/>
        <w:jc w:val="center"/>
        <w:rPr>
          <w:color w:val="auto"/>
        </w:rPr>
      </w:pPr>
      <w:r w:rsidRPr="0049583C">
        <w:rPr>
          <w:color w:val="auto"/>
        </w:rPr>
        <w:t>Město Roudnice nad Labem</w:t>
      </w:r>
    </w:p>
    <w:p w14:paraId="0AD96C32" w14:textId="77777777" w:rsidR="0049583C" w:rsidRPr="0049583C" w:rsidRDefault="0049583C" w:rsidP="0049583C">
      <w:pPr>
        <w:jc w:val="center"/>
        <w:rPr>
          <w:rFonts w:ascii="Arial" w:hAnsi="Arial" w:cs="Arial"/>
          <w:sz w:val="32"/>
        </w:rPr>
      </w:pPr>
      <w:r w:rsidRPr="0049583C">
        <w:rPr>
          <w:rFonts w:ascii="Arial" w:hAnsi="Arial" w:cs="Arial"/>
          <w:sz w:val="32"/>
        </w:rPr>
        <w:t>Odbor ekonomický a školský</w:t>
      </w:r>
    </w:p>
    <w:p w14:paraId="52188099" w14:textId="77777777" w:rsidR="0049583C" w:rsidRDefault="0049583C" w:rsidP="0049583C">
      <w:pPr>
        <w:rPr>
          <w:rFonts w:ascii="Arial" w:hAnsi="Arial" w:cs="Arial"/>
        </w:rPr>
      </w:pPr>
    </w:p>
    <w:p w14:paraId="110A3D89" w14:textId="77777777" w:rsidR="0049583C" w:rsidRPr="0004722A" w:rsidRDefault="0049583C" w:rsidP="0049583C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Rada města</w:t>
      </w:r>
    </w:p>
    <w:p w14:paraId="50E75CFA" w14:textId="77777777" w:rsidR="0049583C" w:rsidRPr="0004722A" w:rsidRDefault="0049583C" w:rsidP="0049583C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56E6C31A" w14:textId="77777777" w:rsidR="0049583C" w:rsidRPr="0004722A" w:rsidRDefault="0049583C" w:rsidP="0049583C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Informace o RO provedených radou města</w:t>
      </w:r>
    </w:p>
    <w:p w14:paraId="6DD7A5F1" w14:textId="79CFBA3B" w:rsidR="0049583C" w:rsidRDefault="0049583C" w:rsidP="0049583C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28.02.2024</w:t>
      </w:r>
    </w:p>
    <w:p w14:paraId="0506052B" w14:textId="77777777" w:rsidR="0049583C" w:rsidRDefault="0049583C" w:rsidP="0049583C">
      <w:pPr>
        <w:rPr>
          <w:rFonts w:ascii="Arial" w:hAnsi="Arial" w:cs="Arial"/>
          <w:b/>
          <w:bCs/>
          <w:u w:val="single"/>
        </w:rPr>
      </w:pPr>
      <w:r w:rsidRPr="0004722A">
        <w:rPr>
          <w:rFonts w:ascii="Arial" w:hAnsi="Arial" w:cs="Arial"/>
          <w:b/>
          <w:bCs/>
          <w:u w:val="single"/>
        </w:rPr>
        <w:t>Důvodová zpráva:</w:t>
      </w:r>
    </w:p>
    <w:p w14:paraId="5300E46A" w14:textId="77777777" w:rsidR="0049583C" w:rsidRPr="00382626" w:rsidRDefault="0049583C" w:rsidP="0049583C">
      <w:pPr>
        <w:rPr>
          <w:rFonts w:ascii="Arial" w:hAnsi="Arial" w:cs="Arial"/>
        </w:rPr>
      </w:pPr>
      <w:r>
        <w:rPr>
          <w:rFonts w:ascii="Arial" w:hAnsi="Arial" w:cs="Arial"/>
        </w:rPr>
        <w:t>Příloha – podrobný přehled rozpočtových změn</w:t>
      </w:r>
    </w:p>
    <w:p w14:paraId="64478D46" w14:textId="12C221BF" w:rsidR="0049583C" w:rsidRPr="00DD6278" w:rsidRDefault="0049583C" w:rsidP="0049583C">
      <w:pPr>
        <w:pStyle w:val="Zkladntext2"/>
        <w:rPr>
          <w:b/>
          <w:sz w:val="22"/>
          <w:szCs w:val="22"/>
        </w:rPr>
      </w:pPr>
      <w:r>
        <w:rPr>
          <w:b/>
          <w:sz w:val="22"/>
          <w:szCs w:val="22"/>
        </w:rPr>
        <w:t>Rozpočtová opatření 2023 a 2024</w:t>
      </w:r>
      <w:r w:rsidRPr="00DD6278">
        <w:rPr>
          <w:b/>
          <w:sz w:val="22"/>
          <w:szCs w:val="22"/>
        </w:rPr>
        <w:t>, která jsou v kompetenci RM, dle usnesení zastupitelstva ze dne 5.9.2013</w:t>
      </w:r>
    </w:p>
    <w:p w14:paraId="28039D4F" w14:textId="77777777" w:rsidR="0049583C" w:rsidRDefault="0049583C" w:rsidP="0049583C">
      <w:pPr>
        <w:rPr>
          <w:szCs w:val="32"/>
        </w:rPr>
      </w:pPr>
    </w:p>
    <w:p w14:paraId="2DB6A23D" w14:textId="09EE5675" w:rsidR="0049583C" w:rsidRPr="00DD6278" w:rsidRDefault="00FB7BC8" w:rsidP="0049583C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XIV</w:t>
      </w:r>
      <w:r w:rsidR="0049583C" w:rsidRPr="00DD6278">
        <w:rPr>
          <w:rFonts w:cs="Arial"/>
          <w:b/>
          <w:sz w:val="22"/>
          <w:szCs w:val="22"/>
          <w:u w:val="single"/>
        </w:rPr>
        <w:t>. rozpočtové opatření RM</w:t>
      </w:r>
      <w:r w:rsidR="0049583C">
        <w:rPr>
          <w:rFonts w:cs="Arial"/>
          <w:b/>
          <w:sz w:val="22"/>
          <w:szCs w:val="22"/>
          <w:u w:val="single"/>
        </w:rPr>
        <w:t xml:space="preserve"> roku 2023</w:t>
      </w:r>
      <w:r w:rsidR="0049583C" w:rsidRPr="00DD6278">
        <w:rPr>
          <w:rFonts w:cs="Arial"/>
          <w:b/>
          <w:sz w:val="22"/>
          <w:szCs w:val="22"/>
          <w:u w:val="single"/>
        </w:rPr>
        <w:t xml:space="preserve">, přijaté dne </w:t>
      </w:r>
      <w:r>
        <w:rPr>
          <w:rFonts w:cs="Arial"/>
          <w:b/>
          <w:sz w:val="22"/>
          <w:szCs w:val="22"/>
          <w:u w:val="single"/>
        </w:rPr>
        <w:t>06</w:t>
      </w:r>
      <w:r w:rsidR="0049583C">
        <w:rPr>
          <w:rFonts w:cs="Arial"/>
          <w:b/>
          <w:sz w:val="22"/>
          <w:szCs w:val="22"/>
          <w:u w:val="single"/>
        </w:rPr>
        <w:t>.</w:t>
      </w:r>
      <w:r>
        <w:rPr>
          <w:rFonts w:cs="Arial"/>
          <w:b/>
          <w:sz w:val="22"/>
          <w:szCs w:val="22"/>
          <w:u w:val="single"/>
        </w:rPr>
        <w:t>12</w:t>
      </w:r>
      <w:r w:rsidR="0049583C">
        <w:rPr>
          <w:rFonts w:cs="Arial"/>
          <w:b/>
          <w:sz w:val="22"/>
          <w:szCs w:val="22"/>
          <w:u w:val="single"/>
        </w:rPr>
        <w:t>.2023</w:t>
      </w:r>
    </w:p>
    <w:p w14:paraId="527ABD06" w14:textId="77777777" w:rsidR="0049583C" w:rsidRDefault="0049583C" w:rsidP="0049583C">
      <w:pPr>
        <w:pStyle w:val="Styl1"/>
        <w:rPr>
          <w:rFonts w:cs="Arial"/>
          <w:b/>
          <w:sz w:val="22"/>
          <w:szCs w:val="22"/>
          <w:u w:val="single"/>
        </w:rPr>
      </w:pPr>
    </w:p>
    <w:p w14:paraId="49B2783B" w14:textId="77777777" w:rsidR="0049583C" w:rsidRPr="0045257D" w:rsidRDefault="0049583C" w:rsidP="0049583C">
      <w:pPr>
        <w:pStyle w:val="Zkladntext2"/>
        <w:rPr>
          <w:bCs/>
          <w:sz w:val="22"/>
          <w:szCs w:val="22"/>
        </w:rPr>
      </w:pPr>
    </w:p>
    <w:p w14:paraId="7FDA63E2" w14:textId="77777777" w:rsidR="00FB7BC8" w:rsidRPr="005B2F55" w:rsidRDefault="00FB7BC8" w:rsidP="00FB7BC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První změna se týká začlenění dotace pro OSPOD.</w:t>
      </w:r>
    </w:p>
    <w:p w14:paraId="1157C9DD" w14:textId="6EB13416" w:rsidR="0049583C" w:rsidRPr="00DD6278" w:rsidRDefault="0049583C" w:rsidP="0049583C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I</w:t>
      </w:r>
      <w:r w:rsidRPr="00DD6278">
        <w:rPr>
          <w:rFonts w:cs="Arial"/>
          <w:b/>
          <w:sz w:val="22"/>
          <w:szCs w:val="22"/>
          <w:u w:val="single"/>
        </w:rPr>
        <w:t>. rozpočtové opatření RM</w:t>
      </w:r>
      <w:r>
        <w:rPr>
          <w:rFonts w:cs="Arial"/>
          <w:b/>
          <w:sz w:val="22"/>
          <w:szCs w:val="22"/>
          <w:u w:val="single"/>
        </w:rPr>
        <w:t xml:space="preserve"> roku 202</w:t>
      </w:r>
      <w:r w:rsidR="00FB7BC8">
        <w:rPr>
          <w:rFonts w:cs="Arial"/>
          <w:b/>
          <w:sz w:val="22"/>
          <w:szCs w:val="22"/>
          <w:u w:val="single"/>
        </w:rPr>
        <w:t>4</w:t>
      </w:r>
      <w:r w:rsidRPr="00DD6278">
        <w:rPr>
          <w:rFonts w:cs="Arial"/>
          <w:b/>
          <w:sz w:val="22"/>
          <w:szCs w:val="22"/>
          <w:u w:val="single"/>
        </w:rPr>
        <w:t xml:space="preserve">, přijaté dne </w:t>
      </w:r>
      <w:r>
        <w:rPr>
          <w:rFonts w:cs="Arial"/>
          <w:b/>
          <w:sz w:val="22"/>
          <w:szCs w:val="22"/>
          <w:u w:val="single"/>
        </w:rPr>
        <w:t>2</w:t>
      </w:r>
      <w:r w:rsidR="00E84B3D">
        <w:rPr>
          <w:rFonts w:cs="Arial"/>
          <w:b/>
          <w:sz w:val="22"/>
          <w:szCs w:val="22"/>
          <w:u w:val="single"/>
        </w:rPr>
        <w:t>4</w:t>
      </w:r>
      <w:r>
        <w:rPr>
          <w:rFonts w:cs="Arial"/>
          <w:b/>
          <w:sz w:val="22"/>
          <w:szCs w:val="22"/>
          <w:u w:val="single"/>
        </w:rPr>
        <w:t>.0</w:t>
      </w:r>
      <w:r w:rsidR="00E84B3D">
        <w:rPr>
          <w:rFonts w:cs="Arial"/>
          <w:b/>
          <w:sz w:val="22"/>
          <w:szCs w:val="22"/>
          <w:u w:val="single"/>
        </w:rPr>
        <w:t>1</w:t>
      </w:r>
      <w:r>
        <w:rPr>
          <w:rFonts w:cs="Arial"/>
          <w:b/>
          <w:sz w:val="22"/>
          <w:szCs w:val="22"/>
          <w:u w:val="single"/>
        </w:rPr>
        <w:t>.202</w:t>
      </w:r>
      <w:r w:rsidR="00E84B3D">
        <w:rPr>
          <w:rFonts w:cs="Arial"/>
          <w:b/>
          <w:sz w:val="22"/>
          <w:szCs w:val="22"/>
          <w:u w:val="single"/>
        </w:rPr>
        <w:t>4</w:t>
      </w:r>
    </w:p>
    <w:p w14:paraId="6FE7D6AF" w14:textId="77777777" w:rsidR="0049583C" w:rsidRDefault="0049583C" w:rsidP="0049583C">
      <w:pPr>
        <w:spacing w:line="360" w:lineRule="auto"/>
        <w:rPr>
          <w:rFonts w:ascii="Arial" w:hAnsi="Arial" w:cs="Arial"/>
        </w:rPr>
      </w:pPr>
    </w:p>
    <w:p w14:paraId="2C23E8A4" w14:textId="5648287D" w:rsidR="0049583C" w:rsidRDefault="0049583C" w:rsidP="0049583C">
      <w:pPr>
        <w:spacing w:line="360" w:lineRule="auto"/>
        <w:rPr>
          <w:rFonts w:ascii="Arial" w:hAnsi="Arial" w:cs="Arial"/>
        </w:rPr>
      </w:pPr>
      <w:r w:rsidRPr="00AE6DEF">
        <w:rPr>
          <w:rFonts w:ascii="Arial" w:hAnsi="Arial" w:cs="Arial"/>
        </w:rPr>
        <w:t xml:space="preserve">První změna se týká začlenění </w:t>
      </w:r>
      <w:r>
        <w:rPr>
          <w:rFonts w:ascii="Arial" w:hAnsi="Arial" w:cs="Arial"/>
        </w:rPr>
        <w:t xml:space="preserve">dotace </w:t>
      </w:r>
      <w:r w:rsidR="00E84B3D">
        <w:rPr>
          <w:rFonts w:ascii="Arial" w:hAnsi="Arial" w:cs="Arial"/>
        </w:rPr>
        <w:t>UNICEF</w:t>
      </w:r>
    </w:p>
    <w:p w14:paraId="78A0B929" w14:textId="11EEA1F6" w:rsidR="0049583C" w:rsidRDefault="0049583C" w:rsidP="0049583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Druhá změna se týká </w:t>
      </w:r>
      <w:r w:rsidR="00E84B3D">
        <w:rPr>
          <w:rFonts w:ascii="Arial" w:hAnsi="Arial" w:cs="Arial"/>
        </w:rPr>
        <w:t xml:space="preserve">vratek nevyčerpané dotace pro ZŠ Jungmannova </w:t>
      </w:r>
    </w:p>
    <w:p w14:paraId="48EC5514" w14:textId="426AA7F0" w:rsidR="0049583C" w:rsidRPr="00DD6278" w:rsidRDefault="0049583C" w:rsidP="0049583C">
      <w:pPr>
        <w:pStyle w:val="Styl1"/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  <w:u w:val="single"/>
        </w:rPr>
        <w:t>I</w:t>
      </w:r>
      <w:r w:rsidR="00E84B3D">
        <w:rPr>
          <w:rFonts w:cs="Arial"/>
          <w:b/>
          <w:sz w:val="22"/>
          <w:szCs w:val="22"/>
          <w:u w:val="single"/>
        </w:rPr>
        <w:t>I</w:t>
      </w:r>
      <w:r w:rsidRPr="00DD6278">
        <w:rPr>
          <w:rFonts w:cs="Arial"/>
          <w:b/>
          <w:sz w:val="22"/>
          <w:szCs w:val="22"/>
          <w:u w:val="single"/>
        </w:rPr>
        <w:t>. rozpočtové opatření RM</w:t>
      </w:r>
      <w:r>
        <w:rPr>
          <w:rFonts w:cs="Arial"/>
          <w:b/>
          <w:sz w:val="22"/>
          <w:szCs w:val="22"/>
          <w:u w:val="single"/>
        </w:rPr>
        <w:t xml:space="preserve"> roku 202</w:t>
      </w:r>
      <w:r w:rsidR="00E84B3D">
        <w:rPr>
          <w:rFonts w:cs="Arial"/>
          <w:b/>
          <w:sz w:val="22"/>
          <w:szCs w:val="22"/>
          <w:u w:val="single"/>
        </w:rPr>
        <w:t>4</w:t>
      </w:r>
      <w:r w:rsidRPr="00DD6278">
        <w:rPr>
          <w:rFonts w:cs="Arial"/>
          <w:b/>
          <w:sz w:val="22"/>
          <w:szCs w:val="22"/>
          <w:u w:val="single"/>
        </w:rPr>
        <w:t xml:space="preserve">, přijaté dne </w:t>
      </w:r>
      <w:r w:rsidR="00E84B3D">
        <w:rPr>
          <w:rFonts w:cs="Arial"/>
          <w:b/>
          <w:sz w:val="22"/>
          <w:szCs w:val="22"/>
          <w:u w:val="single"/>
        </w:rPr>
        <w:t>07</w:t>
      </w:r>
      <w:r>
        <w:rPr>
          <w:rFonts w:cs="Arial"/>
          <w:b/>
          <w:sz w:val="22"/>
          <w:szCs w:val="22"/>
          <w:u w:val="single"/>
        </w:rPr>
        <w:t>.0</w:t>
      </w:r>
      <w:r w:rsidR="00E84B3D">
        <w:rPr>
          <w:rFonts w:cs="Arial"/>
          <w:b/>
          <w:sz w:val="22"/>
          <w:szCs w:val="22"/>
          <w:u w:val="single"/>
        </w:rPr>
        <w:t>2</w:t>
      </w:r>
      <w:r>
        <w:rPr>
          <w:rFonts w:cs="Arial"/>
          <w:b/>
          <w:sz w:val="22"/>
          <w:szCs w:val="22"/>
          <w:u w:val="single"/>
        </w:rPr>
        <w:t>.202</w:t>
      </w:r>
      <w:r w:rsidR="00E84B3D">
        <w:rPr>
          <w:rFonts w:cs="Arial"/>
          <w:b/>
          <w:sz w:val="22"/>
          <w:szCs w:val="22"/>
          <w:u w:val="single"/>
        </w:rPr>
        <w:t>4</w:t>
      </w:r>
    </w:p>
    <w:p w14:paraId="2D88AB6C" w14:textId="77777777" w:rsidR="0049583C" w:rsidRDefault="0049583C" w:rsidP="0049583C">
      <w:pPr>
        <w:spacing w:line="360" w:lineRule="auto"/>
        <w:rPr>
          <w:rFonts w:ascii="Arial" w:hAnsi="Arial" w:cs="Arial"/>
        </w:rPr>
      </w:pPr>
    </w:p>
    <w:p w14:paraId="0E58C14F" w14:textId="77777777" w:rsidR="0049583C" w:rsidRDefault="0049583C" w:rsidP="0049583C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Doporučení:</w:t>
      </w:r>
    </w:p>
    <w:p w14:paraId="7DFCB1BD" w14:textId="77777777" w:rsidR="0049583C" w:rsidRPr="00AE6DEF" w:rsidRDefault="0049583C" w:rsidP="0049583C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Cs/>
        </w:rPr>
        <w:t>D</w:t>
      </w:r>
      <w:r w:rsidRPr="00FB4D0E">
        <w:rPr>
          <w:rFonts w:ascii="Arial" w:hAnsi="Arial" w:cs="Arial"/>
          <w:bCs/>
        </w:rPr>
        <w:t>oporučuje</w:t>
      </w:r>
      <w:r>
        <w:rPr>
          <w:rFonts w:ascii="Arial" w:hAnsi="Arial" w:cs="Arial"/>
          <w:bCs/>
        </w:rPr>
        <w:t>me</w:t>
      </w:r>
      <w:r w:rsidRPr="00FB4D0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přijmout rozpočtové změny.</w:t>
      </w:r>
    </w:p>
    <w:p w14:paraId="623B88C8" w14:textId="77777777" w:rsidR="0049583C" w:rsidRDefault="0049583C" w:rsidP="0049583C">
      <w:pPr>
        <w:rPr>
          <w:rFonts w:ascii="Arial" w:hAnsi="Arial" w:cs="Arial"/>
          <w:b/>
          <w:bCs/>
          <w:u w:val="single"/>
        </w:rPr>
      </w:pPr>
    </w:p>
    <w:p w14:paraId="20FB5ADE" w14:textId="77777777" w:rsidR="0049583C" w:rsidRDefault="0049583C" w:rsidP="0049583C">
      <w:pPr>
        <w:rPr>
          <w:rFonts w:ascii="Arial" w:hAnsi="Arial" w:cs="Arial"/>
          <w:b/>
          <w:bCs/>
          <w:u w:val="single"/>
        </w:rPr>
      </w:pPr>
      <w:r w:rsidRPr="00D65A51">
        <w:rPr>
          <w:rFonts w:ascii="Arial" w:hAnsi="Arial" w:cs="Arial"/>
          <w:b/>
          <w:bCs/>
          <w:u w:val="single"/>
        </w:rPr>
        <w:t>Návrh na usnesení</w:t>
      </w:r>
      <w:r>
        <w:rPr>
          <w:rFonts w:ascii="Arial" w:hAnsi="Arial" w:cs="Arial"/>
          <w:b/>
          <w:bCs/>
          <w:u w:val="single"/>
        </w:rPr>
        <w:t>:</w:t>
      </w:r>
    </w:p>
    <w:p w14:paraId="65D9B3F0" w14:textId="77777777" w:rsidR="0049583C" w:rsidRPr="00D65A51" w:rsidRDefault="0049583C" w:rsidP="0049583C">
      <w:pPr>
        <w:rPr>
          <w:rFonts w:ascii="Arial" w:hAnsi="Arial" w:cs="Arial"/>
          <w:b/>
          <w:bCs/>
          <w:u w:val="single"/>
        </w:rPr>
      </w:pPr>
    </w:p>
    <w:p w14:paraId="6BD8EE5A" w14:textId="186D0880" w:rsidR="0049583C" w:rsidRPr="00382626" w:rsidRDefault="0049583C" w:rsidP="0049583C">
      <w:pPr>
        <w:pStyle w:val="Zkladntext2"/>
        <w:rPr>
          <w:b/>
          <w:sz w:val="22"/>
          <w:szCs w:val="22"/>
        </w:rPr>
      </w:pPr>
      <w:r w:rsidRPr="00382626">
        <w:rPr>
          <w:b/>
          <w:sz w:val="22"/>
          <w:szCs w:val="22"/>
        </w:rPr>
        <w:t>Zastupitelstvo města bere na vědomí</w:t>
      </w:r>
      <w:r>
        <w:rPr>
          <w:b/>
          <w:sz w:val="22"/>
          <w:szCs w:val="22"/>
        </w:rPr>
        <w:t xml:space="preserve"> </w:t>
      </w:r>
      <w:r w:rsidR="00E84B3D">
        <w:rPr>
          <w:b/>
          <w:sz w:val="22"/>
          <w:szCs w:val="22"/>
        </w:rPr>
        <w:t>X</w:t>
      </w:r>
      <w:r>
        <w:rPr>
          <w:b/>
          <w:sz w:val="22"/>
          <w:szCs w:val="22"/>
        </w:rPr>
        <w:t>I</w:t>
      </w:r>
      <w:r w:rsidR="00E84B3D">
        <w:rPr>
          <w:b/>
          <w:sz w:val="22"/>
          <w:szCs w:val="22"/>
        </w:rPr>
        <w:t>V RO RM z roku 2023</w:t>
      </w:r>
      <w:r>
        <w:rPr>
          <w:b/>
          <w:sz w:val="22"/>
          <w:szCs w:val="22"/>
        </w:rPr>
        <w:t xml:space="preserve"> </w:t>
      </w:r>
      <w:r w:rsidR="00E84B3D">
        <w:rPr>
          <w:b/>
          <w:sz w:val="22"/>
          <w:szCs w:val="22"/>
        </w:rPr>
        <w:t xml:space="preserve">a </w:t>
      </w:r>
      <w:r>
        <w:rPr>
          <w:b/>
          <w:sz w:val="22"/>
          <w:szCs w:val="22"/>
        </w:rPr>
        <w:t xml:space="preserve">I, </w:t>
      </w:r>
      <w:r w:rsidR="00E84B3D">
        <w:rPr>
          <w:b/>
          <w:sz w:val="22"/>
          <w:szCs w:val="22"/>
        </w:rPr>
        <w:t>II</w:t>
      </w:r>
      <w:r>
        <w:rPr>
          <w:b/>
          <w:sz w:val="22"/>
          <w:szCs w:val="22"/>
        </w:rPr>
        <w:t xml:space="preserve">  RO RM roku </w:t>
      </w:r>
      <w:r w:rsidR="00E84B3D">
        <w:rPr>
          <w:b/>
          <w:sz w:val="22"/>
          <w:szCs w:val="22"/>
        </w:rPr>
        <w:t>2024</w:t>
      </w:r>
      <w:r>
        <w:rPr>
          <w:b/>
          <w:sz w:val="22"/>
          <w:szCs w:val="22"/>
        </w:rPr>
        <w:t xml:space="preserve"> </w:t>
      </w:r>
      <w:r w:rsidRPr="00382626">
        <w:rPr>
          <w:b/>
          <w:sz w:val="22"/>
          <w:szCs w:val="22"/>
        </w:rPr>
        <w:t>dle písemného materiálu.</w:t>
      </w:r>
    </w:p>
    <w:p w14:paraId="7C3CEFAC" w14:textId="77777777" w:rsidR="0049583C" w:rsidRDefault="0049583C" w:rsidP="0049583C">
      <w:pPr>
        <w:rPr>
          <w:rFonts w:ascii="Arial" w:hAnsi="Arial" w:cs="Arial"/>
        </w:rPr>
      </w:pPr>
    </w:p>
    <w:p w14:paraId="48C398CA" w14:textId="77777777" w:rsidR="0049583C" w:rsidRDefault="0049583C" w:rsidP="0049583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AC3EE48" w14:textId="6E39238C" w:rsidR="0049583C" w:rsidRPr="0049583C" w:rsidRDefault="0049583C" w:rsidP="0049583C">
      <w:pPr>
        <w:jc w:val="right"/>
      </w:pPr>
      <w:r>
        <w:rPr>
          <w:rFonts w:ascii="Arial" w:hAnsi="Arial" w:cs="Arial"/>
          <w:sz w:val="32"/>
        </w:rPr>
        <w:lastRenderedPageBreak/>
        <w:t>8B</w:t>
      </w:r>
    </w:p>
    <w:p w14:paraId="3998FBF3" w14:textId="77777777" w:rsidR="0049583C" w:rsidRPr="0049583C" w:rsidRDefault="0049583C" w:rsidP="0049583C">
      <w:pPr>
        <w:pStyle w:val="Nadpis2"/>
        <w:jc w:val="center"/>
        <w:rPr>
          <w:b/>
          <w:bCs/>
          <w:color w:val="auto"/>
          <w:sz w:val="36"/>
          <w:szCs w:val="36"/>
        </w:rPr>
      </w:pPr>
      <w:r w:rsidRPr="0049583C">
        <w:rPr>
          <w:b/>
          <w:bCs/>
          <w:color w:val="auto"/>
          <w:sz w:val="36"/>
          <w:szCs w:val="36"/>
        </w:rPr>
        <w:t>Město Roudnice nad Labem</w:t>
      </w:r>
    </w:p>
    <w:p w14:paraId="3D06712B" w14:textId="77777777" w:rsidR="0049583C" w:rsidRPr="0049583C" w:rsidRDefault="0049583C" w:rsidP="0049583C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49583C">
        <w:rPr>
          <w:rFonts w:ascii="Arial" w:hAnsi="Arial" w:cs="Arial"/>
          <w:b/>
          <w:bCs/>
          <w:sz w:val="36"/>
          <w:szCs w:val="36"/>
        </w:rPr>
        <w:t>Odbor ekonomický a školský</w:t>
      </w:r>
    </w:p>
    <w:p w14:paraId="26C43170" w14:textId="77777777" w:rsidR="0049583C" w:rsidRPr="0004722A" w:rsidRDefault="0049583C" w:rsidP="0049583C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Předkladatel: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Mgr. Jiří řezníček</w:t>
      </w:r>
    </w:p>
    <w:p w14:paraId="4FA94B8F" w14:textId="77777777" w:rsidR="0049583C" w:rsidRPr="0004722A" w:rsidRDefault="0049583C" w:rsidP="0049583C">
      <w:pPr>
        <w:tabs>
          <w:tab w:val="left" w:pos="2340"/>
        </w:tabs>
        <w:spacing w:after="12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Zpracovatel: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Ing. Dana Popelková</w:t>
      </w:r>
    </w:p>
    <w:p w14:paraId="2CC49DCB" w14:textId="1D1CB9E1" w:rsidR="0049583C" w:rsidRPr="0004722A" w:rsidRDefault="0049583C" w:rsidP="0049583C">
      <w:pPr>
        <w:tabs>
          <w:tab w:val="left" w:pos="2340"/>
        </w:tabs>
        <w:spacing w:after="120"/>
        <w:ind w:left="2340" w:hanging="2340"/>
        <w:rPr>
          <w:rFonts w:ascii="Arial" w:hAnsi="Arial" w:cs="Arial"/>
        </w:rPr>
      </w:pPr>
      <w:r w:rsidRPr="0004722A">
        <w:rPr>
          <w:rFonts w:ascii="Arial" w:hAnsi="Arial" w:cs="Arial"/>
          <w:b/>
          <w:bCs/>
          <w:u w:val="single"/>
        </w:rPr>
        <w:t>Předmět jednání: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I. Rozpočtová opatření zastupitelstva města 2024</w:t>
      </w:r>
    </w:p>
    <w:p w14:paraId="0DE63D5B" w14:textId="307E9C58" w:rsidR="0049583C" w:rsidRPr="0004722A" w:rsidRDefault="0049583C" w:rsidP="0049583C">
      <w:pPr>
        <w:tabs>
          <w:tab w:val="left" w:pos="234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Do jednání Z</w:t>
      </w:r>
      <w:r w:rsidRPr="0004722A">
        <w:rPr>
          <w:rFonts w:ascii="Arial" w:hAnsi="Arial" w:cs="Arial"/>
          <w:b/>
          <w:bCs/>
          <w:u w:val="single"/>
        </w:rPr>
        <w:t>M dne:</w:t>
      </w:r>
      <w:r w:rsidRPr="0004722A">
        <w:rPr>
          <w:rFonts w:ascii="Arial" w:hAnsi="Arial" w:cs="Arial"/>
        </w:rPr>
        <w:tab/>
      </w:r>
      <w:r>
        <w:rPr>
          <w:rFonts w:ascii="Arial" w:hAnsi="Arial" w:cs="Arial"/>
        </w:rPr>
        <w:t>28.02.2024</w:t>
      </w:r>
    </w:p>
    <w:p w14:paraId="54CC7FE8" w14:textId="77777777" w:rsidR="0049583C" w:rsidRPr="0037600E" w:rsidRDefault="0049583C" w:rsidP="0049583C">
      <w:pPr>
        <w:rPr>
          <w:rFonts w:ascii="Arial" w:hAnsi="Arial" w:cs="Arial"/>
          <w:b/>
          <w:bCs/>
          <w:u w:val="single"/>
        </w:rPr>
      </w:pPr>
      <w:r w:rsidRPr="0037600E">
        <w:rPr>
          <w:rFonts w:ascii="Arial" w:hAnsi="Arial" w:cs="Arial"/>
          <w:b/>
          <w:bCs/>
          <w:u w:val="single"/>
        </w:rPr>
        <w:t>Důvodová zpráva:</w:t>
      </w:r>
    </w:p>
    <w:p w14:paraId="4453DBCB" w14:textId="77777777" w:rsidR="0049583C" w:rsidRPr="00200AD1" w:rsidRDefault="0049583C" w:rsidP="0049583C">
      <w:pPr>
        <w:rPr>
          <w:rFonts w:ascii="Arial" w:hAnsi="Arial" w:cs="Arial"/>
          <w:b/>
        </w:rPr>
      </w:pPr>
      <w:r w:rsidRPr="00200AD1">
        <w:rPr>
          <w:rFonts w:ascii="Arial" w:hAnsi="Arial" w:cs="Arial"/>
          <w:b/>
        </w:rPr>
        <w:t>Příloha – podrobný přehled rozpočtových změn</w:t>
      </w:r>
    </w:p>
    <w:p w14:paraId="388628D6" w14:textId="44185878" w:rsidR="0049583C" w:rsidRDefault="0049583C" w:rsidP="0049583C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První změna se týká příjmu za prodej betonových panelů na hřbitově.</w:t>
      </w:r>
    </w:p>
    <w:p w14:paraId="221DA053" w14:textId="3DA8877E" w:rsidR="0049583C" w:rsidRDefault="0049583C" w:rsidP="0049583C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Druhá změna začleňuje do rozpočtu daň z příjmu PO za obce.</w:t>
      </w:r>
    </w:p>
    <w:p w14:paraId="3AAF1818" w14:textId="7EE39317" w:rsidR="0049583C" w:rsidRDefault="0049583C" w:rsidP="0049583C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Třetí změna posiluje rozpočet na skatepark a zahradní město. V roce 2023 bylo fakturováno méně než se předpokládalo, proto navyšujeme rozpočet na rok 2024.</w:t>
      </w:r>
    </w:p>
    <w:p w14:paraId="33178ADE" w14:textId="26AF4FC5" w:rsidR="0049583C" w:rsidRDefault="0049583C" w:rsidP="0049583C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Čtvrtá změna se týká navýšení výdajů na nákup pozemků. Jedná se o odkup církevních pozemků, zde se navyšuje cena o DPH, s kterým se původně nepočítalo a dále se odkupuje pozemek od </w:t>
      </w:r>
      <w:proofErr w:type="spellStart"/>
      <w:r>
        <w:rPr>
          <w:rFonts w:ascii="Arial" w:hAnsi="Arial" w:cs="Arial"/>
          <w:sz w:val="22"/>
          <w:szCs w:val="22"/>
        </w:rPr>
        <w:t>PNsP</w:t>
      </w:r>
      <w:proofErr w:type="spellEnd"/>
      <w:r>
        <w:rPr>
          <w:rFonts w:ascii="Arial" w:hAnsi="Arial" w:cs="Arial"/>
          <w:sz w:val="22"/>
          <w:szCs w:val="22"/>
        </w:rPr>
        <w:t xml:space="preserve"> u kotelny.</w:t>
      </w:r>
    </w:p>
    <w:p w14:paraId="00879D7C" w14:textId="4CFA5D37" w:rsidR="0049583C" w:rsidRDefault="0049583C" w:rsidP="0049583C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Pátá změna převádí peníze v rámci rozpočtu hřbitova. Dochází k nákupu motorového kolečka, což je svým charakterem investice, bylo rozpočtováno jako </w:t>
      </w:r>
      <w:proofErr w:type="spellStart"/>
      <w:r>
        <w:rPr>
          <w:rFonts w:ascii="Arial" w:hAnsi="Arial" w:cs="Arial"/>
          <w:sz w:val="22"/>
          <w:szCs w:val="22"/>
        </w:rPr>
        <w:t>neinvestice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3D7BA9F6" w14:textId="61B8964D" w:rsidR="0049583C" w:rsidRDefault="0049583C" w:rsidP="0049583C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Šestá změna posiluje rozpočet na mzdy, vytvoření </w:t>
      </w:r>
      <w:r w:rsidR="00CA125A">
        <w:rPr>
          <w:rFonts w:ascii="Arial" w:hAnsi="Arial" w:cs="Arial"/>
          <w:sz w:val="22"/>
          <w:szCs w:val="22"/>
        </w:rPr>
        <w:t>tří</w:t>
      </w:r>
      <w:r>
        <w:rPr>
          <w:rFonts w:ascii="Arial" w:hAnsi="Arial" w:cs="Arial"/>
          <w:sz w:val="22"/>
          <w:szCs w:val="22"/>
        </w:rPr>
        <w:t xml:space="preserve"> nových pracovních míst.</w:t>
      </w:r>
    </w:p>
    <w:p w14:paraId="4CBABB14" w14:textId="4EC2B71C" w:rsidR="00A17D5E" w:rsidRDefault="00A17D5E" w:rsidP="0049583C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Sedmá změna navyšuje provozní příspěvek Podřipskému muzeu, z důvodu navýšení úvazku o 0,4 v souvislosti s prováděním prohlídek po městských památkách.</w:t>
      </w:r>
    </w:p>
    <w:p w14:paraId="37F28BF6" w14:textId="4F48ED2D" w:rsidR="0049583C" w:rsidRDefault="00A17D5E" w:rsidP="0049583C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Osmá změna souvisí s převody peněz mezi hlavní a vedlejší činností.</w:t>
      </w:r>
    </w:p>
    <w:p w14:paraId="44B547D5" w14:textId="2850EB67" w:rsidR="00A17D5E" w:rsidRDefault="00A17D5E" w:rsidP="0049583C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Devátá změna ponižuje provozní příspěvky některých PO o přeplatky za teplo. V roce 2023 byly navýšeny provozní příspěvky PO z obav vysokých nákladů na energie, zejména na teplo. Tyto obavy se nenaplnily a organizacím přišly nakonec v konečných vyúčtovacích fakturách za teplo přeplatky. Tyto přeplatky si město nárokuje zpět, a to do výše přiznaného navýšení v roce 2023.</w:t>
      </w:r>
    </w:p>
    <w:p w14:paraId="5319FA3D" w14:textId="094F7DEE" w:rsidR="00FB7BC8" w:rsidRDefault="00FB7BC8" w:rsidP="0049583C">
      <w:pPr>
        <w:pStyle w:val="Zkladntex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Desátá změna souvisí s rekonstrukcí tříd na ZŠ Jungmannova a tím budou splněny následné podmínky pro žádost  o dotaci.</w:t>
      </w:r>
    </w:p>
    <w:p w14:paraId="6EF03288" w14:textId="77777777" w:rsidR="0049583C" w:rsidRDefault="0049583C" w:rsidP="0049583C">
      <w:pPr>
        <w:jc w:val="both"/>
        <w:rPr>
          <w:rFonts w:ascii="Arial" w:hAnsi="Arial" w:cs="Arial"/>
          <w:b/>
          <w:bCs/>
          <w:u w:val="single"/>
        </w:rPr>
      </w:pPr>
      <w:r w:rsidRPr="00382626">
        <w:rPr>
          <w:rFonts w:ascii="Arial" w:hAnsi="Arial" w:cs="Arial"/>
          <w:b/>
          <w:bCs/>
          <w:u w:val="single"/>
        </w:rPr>
        <w:t>Návrh na usnesení:</w:t>
      </w:r>
    </w:p>
    <w:p w14:paraId="0FCF8744" w14:textId="5535A1B2" w:rsidR="0049583C" w:rsidRDefault="0049583C" w:rsidP="0049583C">
      <w:pPr>
        <w:jc w:val="both"/>
        <w:rPr>
          <w:rFonts w:ascii="Arial" w:hAnsi="Arial" w:cs="Arial"/>
          <w:b/>
        </w:rPr>
      </w:pPr>
      <w:r w:rsidRPr="00F250A8">
        <w:rPr>
          <w:rFonts w:ascii="Arial" w:hAnsi="Arial" w:cs="Arial"/>
          <w:b/>
        </w:rPr>
        <w:t>Zastupitelstvo města po projed</w:t>
      </w:r>
      <w:r>
        <w:rPr>
          <w:rFonts w:ascii="Arial" w:hAnsi="Arial" w:cs="Arial"/>
          <w:b/>
        </w:rPr>
        <w:t>nání schvaluje I. RO ZM roku 202</w:t>
      </w:r>
      <w:r w:rsidR="00FB7BC8">
        <w:rPr>
          <w:rFonts w:ascii="Arial" w:hAnsi="Arial" w:cs="Arial"/>
          <w:b/>
        </w:rPr>
        <w:t>4</w:t>
      </w:r>
      <w:r w:rsidRPr="00F250A8">
        <w:rPr>
          <w:rFonts w:ascii="Arial" w:hAnsi="Arial" w:cs="Arial"/>
          <w:b/>
        </w:rPr>
        <w:t xml:space="preserve"> dle písemného materiálu.</w:t>
      </w:r>
    </w:p>
    <w:p w14:paraId="2784F8EC" w14:textId="77777777" w:rsidR="0049583C" w:rsidRDefault="0049583C" w:rsidP="0049583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0FCCB6F" w14:textId="77777777" w:rsidR="00E84B3D" w:rsidRPr="00225FC8" w:rsidRDefault="00E84B3D" w:rsidP="00E84B3D">
      <w:pPr>
        <w:pStyle w:val="Styl1"/>
        <w:jc w:val="right"/>
        <w:rPr>
          <w:rFonts w:cs="Arial"/>
          <w:bCs/>
          <w:sz w:val="36"/>
          <w:szCs w:val="36"/>
        </w:rPr>
      </w:pPr>
      <w:r>
        <w:rPr>
          <w:bCs/>
          <w:sz w:val="36"/>
          <w:szCs w:val="36"/>
        </w:rPr>
        <w:lastRenderedPageBreak/>
        <w:t>8c</w:t>
      </w:r>
      <w:r w:rsidRPr="00225FC8">
        <w:rPr>
          <w:bCs/>
          <w:sz w:val="36"/>
          <w:szCs w:val="36"/>
        </w:rPr>
        <w:t>)</w:t>
      </w:r>
    </w:p>
    <w:p w14:paraId="2D15431B" w14:textId="77777777" w:rsidR="00E84B3D" w:rsidRPr="00DB7FC3" w:rsidRDefault="00E84B3D" w:rsidP="00E84B3D">
      <w:pPr>
        <w:jc w:val="center"/>
        <w:rPr>
          <w:rFonts w:ascii="Arial" w:hAnsi="Arial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AECC6D" wp14:editId="1BE53EED">
                <wp:simplePos x="0" y="0"/>
                <wp:positionH relativeFrom="column">
                  <wp:posOffset>5784850</wp:posOffset>
                </wp:positionH>
                <wp:positionV relativeFrom="paragraph">
                  <wp:posOffset>-41275</wp:posOffset>
                </wp:positionV>
                <wp:extent cx="539750" cy="342900"/>
                <wp:effectExtent l="0" t="0" r="0" b="0"/>
                <wp:wrapNone/>
                <wp:docPr id="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B69F22" w14:textId="77777777" w:rsidR="00E84B3D" w:rsidRDefault="00E84B3D" w:rsidP="00E84B3D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AECC6D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455.5pt;margin-top:-3.25pt;width:42.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" filled="f" stroked="f">
                <v:textbox>
                  <w:txbxContent>
                    <w:p w14:paraId="50B69F22" w14:textId="77777777" w:rsidR="00E84B3D" w:rsidRDefault="00E84B3D" w:rsidP="00E84B3D">
                      <w:pP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2044A">
        <w:rPr>
          <w:rFonts w:ascii="Arial" w:hAnsi="Arial"/>
          <w:sz w:val="36"/>
          <w:szCs w:val="36"/>
        </w:rPr>
        <w:t>Město Roudnice nad Labem</w:t>
      </w:r>
    </w:p>
    <w:p w14:paraId="23BC3E4C" w14:textId="77777777" w:rsidR="00E84B3D" w:rsidRPr="00D2044A" w:rsidRDefault="00E84B3D" w:rsidP="00E84B3D">
      <w:pPr>
        <w:jc w:val="center"/>
        <w:rPr>
          <w:rFonts w:ascii="Arial" w:hAnsi="Arial"/>
          <w:b/>
          <w:sz w:val="24"/>
        </w:rPr>
      </w:pPr>
      <w:r w:rsidRPr="00D2044A">
        <w:rPr>
          <w:rFonts w:ascii="Arial" w:hAnsi="Arial"/>
          <w:sz w:val="24"/>
        </w:rPr>
        <w:t xml:space="preserve">Odbor </w:t>
      </w:r>
      <w:r>
        <w:rPr>
          <w:rFonts w:ascii="Arial" w:hAnsi="Arial"/>
          <w:sz w:val="24"/>
        </w:rPr>
        <w:t>ekonomický a školský</w:t>
      </w:r>
    </w:p>
    <w:p w14:paraId="259CFF4E" w14:textId="77777777" w:rsidR="00E84B3D" w:rsidRDefault="00E84B3D" w:rsidP="00E84B3D">
      <w:pPr>
        <w:rPr>
          <w:rFonts w:ascii="Arial" w:hAnsi="Arial" w:cs="Arial"/>
        </w:rPr>
      </w:pPr>
      <w:r w:rsidRPr="008E76F6">
        <w:rPr>
          <w:rFonts w:ascii="Arial" w:hAnsi="Arial" w:cs="Arial"/>
          <w:b/>
        </w:rPr>
        <w:t>Předkladatel:</w:t>
      </w:r>
      <w:r w:rsidRPr="008E76F6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Mgr. Jiří Řezníček</w:t>
      </w:r>
    </w:p>
    <w:p w14:paraId="46C7C2A0" w14:textId="77777777" w:rsidR="00E84B3D" w:rsidRDefault="00E84B3D" w:rsidP="00E84B3D">
      <w:pPr>
        <w:rPr>
          <w:rFonts w:ascii="Arial" w:hAnsi="Arial" w:cs="Arial"/>
        </w:rPr>
      </w:pPr>
      <w:r w:rsidRPr="008E76F6">
        <w:rPr>
          <w:rFonts w:ascii="Arial" w:hAnsi="Arial" w:cs="Arial"/>
          <w:b/>
        </w:rPr>
        <w:t>Zpracovatel:</w:t>
      </w:r>
      <w:r w:rsidRPr="008E76F6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 w:rsidRPr="008E76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76F6">
        <w:rPr>
          <w:rFonts w:ascii="Arial" w:hAnsi="Arial" w:cs="Arial"/>
        </w:rPr>
        <w:t>Ing. Anna Kerdová</w:t>
      </w:r>
    </w:p>
    <w:p w14:paraId="3B713D55" w14:textId="77777777" w:rsidR="00E84B3D" w:rsidRPr="008E76F6" w:rsidRDefault="00E84B3D" w:rsidP="00E84B3D">
      <w:pPr>
        <w:rPr>
          <w:rFonts w:ascii="Arial" w:hAnsi="Arial" w:cs="Arial"/>
          <w:b/>
        </w:rPr>
      </w:pPr>
      <w:r w:rsidRPr="008E76F6">
        <w:rPr>
          <w:rFonts w:ascii="Arial" w:hAnsi="Arial" w:cs="Arial"/>
          <w:b/>
        </w:rPr>
        <w:t xml:space="preserve">Do jednání </w:t>
      </w:r>
      <w:r>
        <w:rPr>
          <w:rFonts w:ascii="Arial" w:hAnsi="Arial" w:cs="Arial"/>
          <w:b/>
        </w:rPr>
        <w:t>Z</w:t>
      </w:r>
      <w:r w:rsidRPr="008E76F6">
        <w:rPr>
          <w:rFonts w:ascii="Arial" w:hAnsi="Arial" w:cs="Arial"/>
          <w:b/>
        </w:rPr>
        <w:t>M dn</w:t>
      </w:r>
      <w:r>
        <w:rPr>
          <w:rFonts w:ascii="Arial" w:hAnsi="Arial" w:cs="Arial"/>
          <w:b/>
        </w:rPr>
        <w:t xml:space="preserve">e: </w:t>
      </w:r>
      <w:r>
        <w:rPr>
          <w:rFonts w:ascii="Arial" w:hAnsi="Arial" w:cs="Arial"/>
          <w:b/>
        </w:rPr>
        <w:tab/>
        <w:t>28.02.2024</w:t>
      </w:r>
    </w:p>
    <w:p w14:paraId="0795D3EF" w14:textId="77777777" w:rsidR="00E84B3D" w:rsidRDefault="00E84B3D" w:rsidP="00E84B3D">
      <w:pPr>
        <w:pStyle w:val="Style27"/>
        <w:keepNext/>
        <w:keepLines/>
        <w:shd w:val="clear" w:color="auto" w:fill="auto"/>
        <w:spacing w:after="0" w:line="276" w:lineRule="auto"/>
        <w:ind w:left="2124" w:hanging="2124"/>
        <w:jc w:val="left"/>
        <w:rPr>
          <w:b/>
        </w:rPr>
      </w:pPr>
      <w:r w:rsidRPr="008E76F6">
        <w:rPr>
          <w:b/>
        </w:rPr>
        <w:t>Předmět jednání</w:t>
      </w:r>
      <w:r w:rsidRPr="008E76F6">
        <w:t>:</w:t>
      </w:r>
      <w:r w:rsidRPr="008E76F6">
        <w:rPr>
          <w:b/>
        </w:rPr>
        <w:t xml:space="preserve"> </w:t>
      </w:r>
      <w:r>
        <w:rPr>
          <w:b/>
        </w:rPr>
        <w:tab/>
      </w:r>
      <w:r w:rsidRPr="00204B24">
        <w:rPr>
          <w:b/>
        </w:rPr>
        <w:t>Návrh na rozdělení dotací</w:t>
      </w:r>
    </w:p>
    <w:p w14:paraId="19F036D8" w14:textId="77777777" w:rsidR="00E84B3D" w:rsidRDefault="00E84B3D" w:rsidP="00E84B3D">
      <w:pPr>
        <w:pStyle w:val="Style27"/>
        <w:keepNext/>
        <w:keepLines/>
        <w:shd w:val="clear" w:color="auto" w:fill="auto"/>
        <w:spacing w:after="0" w:line="276" w:lineRule="auto"/>
        <w:ind w:left="2124" w:hanging="2124"/>
        <w:jc w:val="left"/>
        <w:rPr>
          <w:b/>
        </w:rPr>
      </w:pPr>
    </w:p>
    <w:p w14:paraId="2F74BDB9" w14:textId="77777777" w:rsidR="00E84B3D" w:rsidRPr="008E76F6" w:rsidRDefault="00E84B3D" w:rsidP="00E84B3D">
      <w:pPr>
        <w:pStyle w:val="Style27"/>
        <w:keepNext/>
        <w:keepLines/>
        <w:shd w:val="clear" w:color="auto" w:fill="auto"/>
        <w:spacing w:after="0" w:line="276" w:lineRule="auto"/>
        <w:ind w:left="2124" w:hanging="2124"/>
        <w:jc w:val="left"/>
        <w:rPr>
          <w:b/>
        </w:rPr>
      </w:pPr>
      <w:r w:rsidRPr="008E76F6">
        <w:rPr>
          <w:b/>
        </w:rPr>
        <w:t>Odůvodnění:</w:t>
      </w:r>
    </w:p>
    <w:p w14:paraId="2C9F34D1" w14:textId="77777777" w:rsidR="00E84B3D" w:rsidRPr="00E80591" w:rsidRDefault="00E84B3D" w:rsidP="00E84B3D">
      <w:pPr>
        <w:rPr>
          <w:rFonts w:ascii="Arial" w:hAnsi="Arial" w:cs="Arial"/>
        </w:rPr>
      </w:pPr>
      <w:r w:rsidRPr="00B742A2">
        <w:rPr>
          <w:rFonts w:ascii="Arial" w:hAnsi="Arial" w:cs="Arial"/>
        </w:rPr>
        <w:t>Město Rou</w:t>
      </w:r>
      <w:r>
        <w:rPr>
          <w:rFonts w:ascii="Arial" w:hAnsi="Arial" w:cs="Arial"/>
        </w:rPr>
        <w:t>dnice nad Labem usnesením Rady města č. 504/2023 ze dne 22.11.2023 schválilo „</w:t>
      </w:r>
      <w:r w:rsidRPr="00E80591">
        <w:rPr>
          <w:rFonts w:ascii="Arial" w:hAnsi="Arial" w:cs="Arial"/>
        </w:rPr>
        <w:t xml:space="preserve">Zásady </w:t>
      </w:r>
      <w:r>
        <w:rPr>
          <w:rFonts w:ascii="Arial" w:hAnsi="Arial" w:cs="Arial"/>
        </w:rPr>
        <w:t xml:space="preserve">pro udělování neinvestičních dotací z programů </w:t>
      </w:r>
      <w:r w:rsidRPr="00E80591">
        <w:rPr>
          <w:rFonts w:ascii="Arial" w:hAnsi="Arial" w:cs="Arial"/>
        </w:rPr>
        <w:t>dotační politiky města Roudnice nad Labem</w:t>
      </w:r>
      <w:r>
        <w:rPr>
          <w:rFonts w:ascii="Arial" w:hAnsi="Arial" w:cs="Arial"/>
        </w:rPr>
        <w:t xml:space="preserve"> – odbor ekonomický a školský pro rok 2024“</w:t>
      </w:r>
      <w:r w:rsidRPr="00E80591">
        <w:rPr>
          <w:rFonts w:ascii="Arial" w:hAnsi="Arial" w:cs="Arial"/>
        </w:rPr>
        <w:t xml:space="preserve"> </w:t>
      </w:r>
    </w:p>
    <w:p w14:paraId="72BA0682" w14:textId="77777777" w:rsidR="00E84B3D" w:rsidRDefault="00E84B3D" w:rsidP="00E84B3D">
      <w:pPr>
        <w:jc w:val="both"/>
        <w:rPr>
          <w:rFonts w:ascii="Arial" w:hAnsi="Arial" w:cs="Arial"/>
        </w:rPr>
      </w:pPr>
      <w:r w:rsidRPr="00B742A2">
        <w:rPr>
          <w:rFonts w:ascii="Arial" w:hAnsi="Arial" w:cs="Arial"/>
        </w:rPr>
        <w:t>a vyhlásilo</w:t>
      </w:r>
      <w:r>
        <w:rPr>
          <w:rFonts w:ascii="Arial" w:hAnsi="Arial" w:cs="Arial"/>
        </w:rPr>
        <w:t xml:space="preserve"> dotační programy:</w:t>
      </w:r>
    </w:p>
    <w:p w14:paraId="6598A3D8" w14:textId="77777777" w:rsidR="00E84B3D" w:rsidRDefault="00E84B3D" w:rsidP="00E84B3D">
      <w:pPr>
        <w:pStyle w:val="Odstavecseseznamem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E80591">
        <w:rPr>
          <w:rFonts w:ascii="Arial" w:hAnsi="Arial" w:cs="Arial"/>
        </w:rPr>
        <w:t>celoroční sportovní</w:t>
      </w:r>
      <w:r>
        <w:rPr>
          <w:rFonts w:ascii="Arial" w:hAnsi="Arial" w:cs="Arial"/>
        </w:rPr>
        <w:t xml:space="preserve"> a volnočasové aktivity</w:t>
      </w:r>
    </w:p>
    <w:p w14:paraId="2BD28C62" w14:textId="77777777" w:rsidR="00E84B3D" w:rsidRDefault="00E84B3D" w:rsidP="00E84B3D">
      <w:pPr>
        <w:pStyle w:val="Odstavecseseznamem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jednorázové sportovní a volnočasové aktivity </w:t>
      </w:r>
    </w:p>
    <w:p w14:paraId="47604931" w14:textId="77777777" w:rsidR="00E84B3D" w:rsidRDefault="00E84B3D" w:rsidP="00E84B3D">
      <w:pPr>
        <w:pStyle w:val="Odstavecseseznamem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kulturní aktivity</w:t>
      </w:r>
    </w:p>
    <w:p w14:paraId="53E4C27A" w14:textId="77777777" w:rsidR="00E84B3D" w:rsidRDefault="00E84B3D" w:rsidP="00E84B3D">
      <w:pPr>
        <w:pStyle w:val="Odstavecseseznamem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počiny kulturně historického charakteru významné z regionálního i celostátního hlediska</w:t>
      </w:r>
    </w:p>
    <w:p w14:paraId="0A05AED2" w14:textId="77777777" w:rsidR="00E84B3D" w:rsidRDefault="00E84B3D" w:rsidP="00E84B3D">
      <w:pPr>
        <w:pStyle w:val="Odstavecseseznamem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mezinárodní aktivity a cestovní ruch </w:t>
      </w:r>
    </w:p>
    <w:p w14:paraId="1710625E" w14:textId="77777777" w:rsidR="00E84B3D" w:rsidRPr="004309FE" w:rsidRDefault="00E84B3D" w:rsidP="00E84B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Schválené dotační programy byly zveřejněny na úřední desce poskytovatele umožňující dálkový přístup 30 dnů před počátkem lhůty pro podávání žádostí. Vyvěšeno bylo 1.12.2024.</w:t>
      </w:r>
    </w:p>
    <w:p w14:paraId="6A9A6CD7" w14:textId="77777777" w:rsidR="00E84B3D" w:rsidRPr="00B742A2" w:rsidRDefault="00E84B3D" w:rsidP="00E84B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Termín pro podávání žádostí </w:t>
      </w:r>
      <w:r w:rsidRPr="00B742A2">
        <w:rPr>
          <w:rFonts w:ascii="Arial" w:hAnsi="Arial" w:cs="Arial"/>
        </w:rPr>
        <w:t xml:space="preserve">byl stanoven </w:t>
      </w:r>
      <w:r>
        <w:rPr>
          <w:rFonts w:ascii="Arial" w:hAnsi="Arial" w:cs="Arial"/>
        </w:rPr>
        <w:t>od 01.01. – 15.01.2024.</w:t>
      </w:r>
    </w:p>
    <w:p w14:paraId="74CEC60C" w14:textId="77777777" w:rsidR="00E84B3D" w:rsidRPr="00BD07D1" w:rsidRDefault="00E84B3D" w:rsidP="00E84B3D">
      <w:pPr>
        <w:jc w:val="both"/>
        <w:rPr>
          <w:rFonts w:ascii="Arial" w:hAnsi="Arial" w:cs="Arial"/>
        </w:rPr>
      </w:pPr>
      <w:r w:rsidRPr="00BD07D1">
        <w:rPr>
          <w:rFonts w:ascii="Arial" w:hAnsi="Arial" w:cs="Arial"/>
        </w:rPr>
        <w:t xml:space="preserve">Do uvedeného data si podalo žádost celkem </w:t>
      </w:r>
      <w:r>
        <w:rPr>
          <w:rFonts w:ascii="Arial" w:hAnsi="Arial" w:cs="Arial"/>
        </w:rPr>
        <w:t>34</w:t>
      </w:r>
      <w:r w:rsidRPr="00BD07D1">
        <w:rPr>
          <w:rFonts w:ascii="Arial" w:hAnsi="Arial" w:cs="Arial"/>
        </w:rPr>
        <w:t xml:space="preserve"> žadatelů na celkem </w:t>
      </w:r>
      <w:r>
        <w:rPr>
          <w:rFonts w:ascii="Arial" w:hAnsi="Arial" w:cs="Arial"/>
        </w:rPr>
        <w:t xml:space="preserve">77 </w:t>
      </w:r>
      <w:r w:rsidRPr="00BD07D1">
        <w:rPr>
          <w:rFonts w:ascii="Arial" w:hAnsi="Arial" w:cs="Arial"/>
        </w:rPr>
        <w:t xml:space="preserve">projektů v celkové výši </w:t>
      </w:r>
      <w:r>
        <w:rPr>
          <w:rFonts w:ascii="Arial" w:hAnsi="Arial" w:cs="Arial"/>
        </w:rPr>
        <w:t xml:space="preserve">2 449 800 </w:t>
      </w:r>
      <w:r w:rsidRPr="00BD07D1">
        <w:rPr>
          <w:rFonts w:ascii="Arial" w:hAnsi="Arial" w:cs="Arial"/>
        </w:rPr>
        <w:t>Kč</w:t>
      </w:r>
      <w:r>
        <w:rPr>
          <w:rFonts w:ascii="Arial" w:hAnsi="Arial" w:cs="Arial"/>
        </w:rPr>
        <w:t xml:space="preserve"> – bez vyčíslení požadavku na celoroční činnost a opravy a údržbu nemovitostí.  Výše příspěvku na celoroční činnost (provoz) i na opravy a údržbu nemovitostí se vypočítává na základě vykázaného počtu registrovaných dětí a mládeže (do 23 let). </w:t>
      </w:r>
      <w:r w:rsidRPr="00BD07D1">
        <w:rPr>
          <w:rFonts w:ascii="Arial" w:hAnsi="Arial" w:cs="Arial"/>
        </w:rPr>
        <w:t xml:space="preserve"> </w:t>
      </w:r>
    </w:p>
    <w:p w14:paraId="39BC7EC9" w14:textId="77777777" w:rsidR="00E84B3D" w:rsidRPr="00F82060" w:rsidRDefault="00E84B3D" w:rsidP="00E84B3D">
      <w:pPr>
        <w:jc w:val="both"/>
        <w:rPr>
          <w:rFonts w:ascii="Arial" w:hAnsi="Arial"/>
        </w:rPr>
      </w:pPr>
      <w:r w:rsidRPr="00F82060">
        <w:rPr>
          <w:rFonts w:ascii="Arial" w:hAnsi="Arial" w:cs="Arial"/>
        </w:rPr>
        <w:t xml:space="preserve">Návrh na rozdělení dotací byl projednán v Radě města dne 07.02.2024, která svým </w:t>
      </w:r>
      <w:proofErr w:type="spellStart"/>
      <w:r w:rsidRPr="00F82060">
        <w:rPr>
          <w:rFonts w:ascii="Arial" w:hAnsi="Arial" w:cs="Arial"/>
        </w:rPr>
        <w:t>usn</w:t>
      </w:r>
      <w:proofErr w:type="spellEnd"/>
      <w:r w:rsidRPr="00F82060">
        <w:rPr>
          <w:rFonts w:ascii="Arial" w:hAnsi="Arial" w:cs="Arial"/>
        </w:rPr>
        <w:t>. č. 38/2024</w:t>
      </w:r>
      <w:r w:rsidRPr="00F82060">
        <w:rPr>
          <w:rFonts w:ascii="Arial" w:hAnsi="Arial"/>
        </w:rPr>
        <w:t xml:space="preserve"> rozhodla o poskytnutí dotací a uzavření veřejnoprávních smluv (dle vzorové smlouvy) u subjektů, které v žádosti uvedly požadavek 250 tis. Kč a méně a kterým byla navrhována dotace do 250 tis. Kč.</w:t>
      </w:r>
    </w:p>
    <w:p w14:paraId="0F58B57F" w14:textId="77777777" w:rsidR="00E84B3D" w:rsidRDefault="00E84B3D" w:rsidP="00E84B3D">
      <w:pPr>
        <w:jc w:val="both"/>
        <w:rPr>
          <w:rFonts w:ascii="Arial" w:hAnsi="Arial"/>
        </w:rPr>
      </w:pPr>
      <w:r w:rsidRPr="00F82060">
        <w:rPr>
          <w:rFonts w:ascii="Arial" w:hAnsi="Arial"/>
        </w:rPr>
        <w:t>Dále Rada města doporučila Zastupitelstvu města Roudnice nad Labem rozhodnout o poskytnutí dotací a uzavření veřejnoprávních smluv (dle vzorové smlouvy) u subjektů, kterým je navrhována dotace nad 250 tis. Kč</w:t>
      </w:r>
      <w:r>
        <w:rPr>
          <w:rFonts w:ascii="Arial" w:hAnsi="Arial"/>
        </w:rPr>
        <w:t>.</w:t>
      </w:r>
    </w:p>
    <w:p w14:paraId="412D1F47" w14:textId="77777777" w:rsidR="00E84B3D" w:rsidRDefault="00E84B3D" w:rsidP="00E84B3D">
      <w:pPr>
        <w:jc w:val="both"/>
        <w:rPr>
          <w:rFonts w:ascii="Arial" w:hAnsi="Arial"/>
        </w:rPr>
      </w:pPr>
      <w:r w:rsidRPr="00A116F5">
        <w:rPr>
          <w:rFonts w:ascii="Arial" w:hAnsi="Arial" w:cs="Arial"/>
          <w:b/>
        </w:rPr>
        <w:t>Stanovisko předkladatele</w:t>
      </w:r>
      <w:r>
        <w:rPr>
          <w:rFonts w:ascii="Arial" w:hAnsi="Arial" w:cs="Arial"/>
        </w:rPr>
        <w:t>:</w:t>
      </w:r>
      <w:r w:rsidRPr="00F82060">
        <w:rPr>
          <w:rFonts w:ascii="Arial" w:hAnsi="Arial"/>
        </w:rPr>
        <w:t xml:space="preserve"> </w:t>
      </w:r>
    </w:p>
    <w:p w14:paraId="7B15AC8C" w14:textId="77777777" w:rsidR="00E84B3D" w:rsidRPr="00F82060" w:rsidRDefault="00E84B3D" w:rsidP="00E84B3D">
      <w:pPr>
        <w:jc w:val="both"/>
        <w:rPr>
          <w:rFonts w:ascii="Arial" w:hAnsi="Arial"/>
        </w:rPr>
      </w:pPr>
      <w:r>
        <w:rPr>
          <w:rFonts w:ascii="Arial" w:hAnsi="Arial"/>
        </w:rPr>
        <w:t>D</w:t>
      </w:r>
      <w:r w:rsidRPr="00F82060">
        <w:rPr>
          <w:rFonts w:ascii="Arial" w:hAnsi="Arial"/>
        </w:rPr>
        <w:t>oporuč</w:t>
      </w:r>
      <w:r>
        <w:rPr>
          <w:rFonts w:ascii="Arial" w:hAnsi="Arial"/>
        </w:rPr>
        <w:t>uji</w:t>
      </w:r>
      <w:r w:rsidRPr="00F82060">
        <w:rPr>
          <w:rFonts w:ascii="Arial" w:hAnsi="Arial"/>
        </w:rPr>
        <w:t xml:space="preserve"> Zastupitelstvu města Roudnice nad Labem rozhodnout o poskytnutí dotací a uzavření veřejnoprávních smluv (dle vzorové smlouvy) u subjektů, kterým je navrhována dotace nad 250 tis. Kč – dle předložen</w:t>
      </w:r>
      <w:r>
        <w:rPr>
          <w:rFonts w:ascii="Arial" w:hAnsi="Arial"/>
        </w:rPr>
        <w:t xml:space="preserve">é </w:t>
      </w:r>
      <w:r w:rsidRPr="00F82060">
        <w:rPr>
          <w:rFonts w:ascii="Arial" w:hAnsi="Arial"/>
        </w:rPr>
        <w:t>tabulky.</w:t>
      </w:r>
    </w:p>
    <w:p w14:paraId="25C0582B" w14:textId="77777777" w:rsidR="00E84B3D" w:rsidRPr="000838E5" w:rsidRDefault="00E84B3D" w:rsidP="00E84B3D">
      <w:pPr>
        <w:jc w:val="both"/>
        <w:rPr>
          <w:rFonts w:ascii="Arial" w:hAnsi="Arial" w:cs="Arial"/>
        </w:rPr>
      </w:pPr>
      <w:r w:rsidRPr="00C178E2">
        <w:rPr>
          <w:rFonts w:ascii="Arial" w:hAnsi="Arial" w:cs="Arial"/>
          <w:b/>
        </w:rPr>
        <w:lastRenderedPageBreak/>
        <w:t>Příloh</w:t>
      </w:r>
      <w:r>
        <w:rPr>
          <w:rFonts w:ascii="Arial" w:hAnsi="Arial" w:cs="Arial"/>
          <w:b/>
        </w:rPr>
        <w:t>a</w:t>
      </w:r>
      <w:r w:rsidRPr="00C178E2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tab. – návrh na rozdělení dotací nad 250 000 Kč</w:t>
      </w:r>
    </w:p>
    <w:p w14:paraId="5F031DFF" w14:textId="77777777" w:rsidR="00E84B3D" w:rsidRDefault="00E84B3D" w:rsidP="00E84B3D">
      <w:pPr>
        <w:pStyle w:val="Styl1"/>
        <w:rPr>
          <w:rFonts w:cs="Arial"/>
          <w:b/>
        </w:rPr>
      </w:pPr>
    </w:p>
    <w:p w14:paraId="15A29834" w14:textId="77777777" w:rsidR="00E84B3D" w:rsidRDefault="00E84B3D" w:rsidP="00E84B3D">
      <w:pPr>
        <w:pStyle w:val="Styl1"/>
        <w:rPr>
          <w:rFonts w:cs="Arial"/>
          <w:b/>
        </w:rPr>
      </w:pPr>
    </w:p>
    <w:p w14:paraId="19B5D131" w14:textId="77777777" w:rsidR="00E84B3D" w:rsidRPr="001D19BB" w:rsidRDefault="00E84B3D" w:rsidP="00E84B3D">
      <w:pPr>
        <w:pStyle w:val="Styl1"/>
        <w:rPr>
          <w:rFonts w:cs="Arial"/>
          <w:b/>
        </w:rPr>
      </w:pPr>
      <w:r w:rsidRPr="008E76F6">
        <w:rPr>
          <w:rFonts w:cs="Arial"/>
          <w:b/>
        </w:rPr>
        <w:t>Návrh na usnesení:</w:t>
      </w:r>
    </w:p>
    <w:p w14:paraId="6F271785" w14:textId="77777777" w:rsidR="00E84B3D" w:rsidRDefault="00E84B3D" w:rsidP="00E84B3D">
      <w:pPr>
        <w:numPr>
          <w:ilvl w:val="0"/>
          <w:numId w:val="1"/>
        </w:numPr>
        <w:spacing w:after="0" w:line="240" w:lineRule="auto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Zastupitelstvo</w:t>
      </w:r>
      <w:r w:rsidRPr="008E76F6">
        <w:rPr>
          <w:rFonts w:ascii="Arial" w:hAnsi="Arial"/>
          <w:b/>
        </w:rPr>
        <w:t xml:space="preserve"> města Roudnice nad Labem rozhod</w:t>
      </w:r>
      <w:r>
        <w:rPr>
          <w:rFonts w:ascii="Arial" w:hAnsi="Arial"/>
          <w:b/>
        </w:rPr>
        <w:t>lo</w:t>
      </w:r>
      <w:r w:rsidRPr="008E76F6">
        <w:rPr>
          <w:rFonts w:ascii="Arial" w:hAnsi="Arial"/>
          <w:b/>
        </w:rPr>
        <w:t xml:space="preserve"> o poskytnutí dotací a uzavření veřejnoprávních smluv (dle vzorové smlouvy) u subjektů, kter</w:t>
      </w:r>
      <w:r>
        <w:rPr>
          <w:rFonts w:ascii="Arial" w:hAnsi="Arial"/>
          <w:b/>
        </w:rPr>
        <w:t>ým je navrhována dotace nad 250 tis. Kč – dle předložené tabulky.</w:t>
      </w:r>
    </w:p>
    <w:p w14:paraId="49BE3789" w14:textId="31944F4E" w:rsidR="00E84B3D" w:rsidRDefault="00E84B3D">
      <w:pPr>
        <w:spacing w:after="160" w:line="259" w:lineRule="auto"/>
        <w:rPr>
          <w:rFonts w:ascii="Arial" w:eastAsiaTheme="minorHAnsi" w:hAnsi="Arial"/>
          <w:b/>
          <w:kern w:val="2"/>
          <w:lang w:eastAsia="en-US"/>
          <w14:ligatures w14:val="standardContextual"/>
        </w:rPr>
      </w:pPr>
      <w:r>
        <w:rPr>
          <w:rFonts w:ascii="Arial" w:hAnsi="Arial"/>
          <w:b/>
        </w:rPr>
        <w:br w:type="page"/>
      </w:r>
    </w:p>
    <w:p w14:paraId="593050B7" w14:textId="77777777" w:rsidR="00E84B3D" w:rsidRPr="00607C04" w:rsidRDefault="00E84B3D" w:rsidP="00E84B3D">
      <w:pPr>
        <w:jc w:val="right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lastRenderedPageBreak/>
        <w:t>8d</w:t>
      </w:r>
      <w:r w:rsidRPr="00607C04">
        <w:rPr>
          <w:rFonts w:ascii="Arial" w:hAnsi="Arial" w:cs="Arial"/>
          <w:sz w:val="36"/>
          <w:szCs w:val="36"/>
        </w:rPr>
        <w:t>)</w:t>
      </w:r>
    </w:p>
    <w:p w14:paraId="2D956C46" w14:textId="77777777" w:rsidR="00E84B3D" w:rsidRPr="00F14DD5" w:rsidRDefault="00E84B3D" w:rsidP="00E84B3D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Město Roudnice nad Labem </w:t>
      </w:r>
    </w:p>
    <w:p w14:paraId="58679391" w14:textId="77777777" w:rsidR="00E84B3D" w:rsidRPr="00EF5289" w:rsidRDefault="00E84B3D" w:rsidP="00E84B3D">
      <w:pPr>
        <w:jc w:val="center"/>
        <w:rPr>
          <w:rFonts w:ascii="Arial" w:hAnsi="Arial"/>
          <w:b/>
          <w:bCs/>
          <w:sz w:val="24"/>
        </w:rPr>
      </w:pPr>
      <w:r w:rsidRPr="00EF5289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5CDF7D" wp14:editId="4AF668E5">
                <wp:simplePos x="0" y="0"/>
                <wp:positionH relativeFrom="column">
                  <wp:posOffset>5715000</wp:posOffset>
                </wp:positionH>
                <wp:positionV relativeFrom="paragraph">
                  <wp:posOffset>-720090</wp:posOffset>
                </wp:positionV>
                <wp:extent cx="457200" cy="342900"/>
                <wp:effectExtent l="0" t="381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F75388" w14:textId="77777777" w:rsidR="00E84B3D" w:rsidRDefault="00E84B3D" w:rsidP="00E84B3D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5CDF7D" id="Text Box 2" o:spid="_x0000_s1027" type="#_x0000_t202" style="position:absolute;left:0;text-align:left;margin-left:450pt;margin-top:-56.7pt;width:36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" filled="f" stroked="f">
                <v:textbox>
                  <w:txbxContent>
                    <w:p w14:paraId="61F75388" w14:textId="77777777" w:rsidR="00E84B3D" w:rsidRDefault="00E84B3D" w:rsidP="00E84B3D">
                      <w:pP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F5289">
        <w:rPr>
          <w:rFonts w:ascii="Arial" w:hAnsi="Arial"/>
          <w:b/>
          <w:bCs/>
          <w:sz w:val="24"/>
        </w:rPr>
        <w:t>Odbor ekonomický a školský</w:t>
      </w:r>
    </w:p>
    <w:p w14:paraId="2975C69D" w14:textId="77777777" w:rsidR="00E84B3D" w:rsidRDefault="00E84B3D" w:rsidP="00E84B3D">
      <w:pPr>
        <w:rPr>
          <w:rFonts w:ascii="Arial" w:hAnsi="Arial"/>
        </w:rPr>
      </w:pPr>
    </w:p>
    <w:p w14:paraId="265144C3" w14:textId="77777777" w:rsidR="00E84B3D" w:rsidRPr="0011485B" w:rsidRDefault="00E84B3D" w:rsidP="00E84B3D">
      <w:pPr>
        <w:rPr>
          <w:rFonts w:ascii="Arial" w:hAnsi="Arial"/>
        </w:rPr>
      </w:pPr>
      <w:r w:rsidRPr="00F14DD5">
        <w:rPr>
          <w:rFonts w:ascii="Arial" w:hAnsi="Arial"/>
          <w:b/>
        </w:rPr>
        <w:t>Předkladatel:</w:t>
      </w:r>
      <w:r w:rsidRPr="0011485B"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>
        <w:rPr>
          <w:rFonts w:ascii="Arial" w:hAnsi="Arial"/>
        </w:rPr>
        <w:tab/>
        <w:t>Mgr. Jiří Řezníček</w:t>
      </w:r>
    </w:p>
    <w:p w14:paraId="04E50383" w14:textId="77777777" w:rsidR="00E84B3D" w:rsidRPr="0011485B" w:rsidRDefault="00E84B3D" w:rsidP="00E84B3D">
      <w:pPr>
        <w:rPr>
          <w:rFonts w:ascii="Arial" w:hAnsi="Arial"/>
        </w:rPr>
      </w:pPr>
      <w:r w:rsidRPr="00F14DD5">
        <w:rPr>
          <w:rFonts w:ascii="Arial" w:hAnsi="Arial"/>
          <w:b/>
        </w:rPr>
        <w:t>Zpracovatel:</w:t>
      </w:r>
      <w:r w:rsidRPr="0011485B"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>
        <w:rPr>
          <w:rFonts w:ascii="Arial" w:hAnsi="Arial"/>
        </w:rPr>
        <w:tab/>
        <w:t>Anna Kerdová</w:t>
      </w:r>
    </w:p>
    <w:p w14:paraId="6CA040C2" w14:textId="77777777" w:rsidR="00E84B3D" w:rsidRPr="0011485B" w:rsidRDefault="00E84B3D" w:rsidP="00E84B3D">
      <w:pPr>
        <w:rPr>
          <w:rFonts w:ascii="Arial" w:hAnsi="Arial"/>
        </w:rPr>
      </w:pPr>
      <w:r w:rsidRPr="00F14DD5">
        <w:rPr>
          <w:rFonts w:ascii="Arial" w:hAnsi="Arial"/>
          <w:b/>
        </w:rPr>
        <w:t xml:space="preserve">Do jednání </w:t>
      </w:r>
      <w:r>
        <w:rPr>
          <w:rFonts w:ascii="Arial" w:hAnsi="Arial"/>
          <w:b/>
        </w:rPr>
        <w:t>ZM</w:t>
      </w:r>
      <w:r w:rsidRPr="00F14DD5">
        <w:rPr>
          <w:rFonts w:ascii="Arial" w:hAnsi="Arial"/>
          <w:b/>
        </w:rPr>
        <w:t xml:space="preserve"> dne</w:t>
      </w:r>
      <w:r w:rsidRPr="0011485B">
        <w:rPr>
          <w:rFonts w:ascii="Arial" w:hAnsi="Arial"/>
        </w:rPr>
        <w:t xml:space="preserve">: </w:t>
      </w:r>
      <w:r>
        <w:rPr>
          <w:rFonts w:ascii="Arial" w:hAnsi="Arial"/>
        </w:rPr>
        <w:tab/>
      </w:r>
      <w:r w:rsidRPr="00902132">
        <w:rPr>
          <w:rFonts w:ascii="Arial" w:hAnsi="Arial"/>
          <w:b/>
          <w:bCs/>
        </w:rPr>
        <w:t>28.</w:t>
      </w:r>
      <w:r>
        <w:rPr>
          <w:rFonts w:ascii="Arial" w:hAnsi="Arial"/>
          <w:b/>
          <w:bCs/>
        </w:rPr>
        <w:t xml:space="preserve"> 2. 2024</w:t>
      </w:r>
    </w:p>
    <w:p w14:paraId="5AE13202" w14:textId="77777777" w:rsidR="00E84B3D" w:rsidRDefault="00E84B3D" w:rsidP="00E84B3D">
      <w:pPr>
        <w:pStyle w:val="Zkladntext"/>
        <w:rPr>
          <w:rFonts w:ascii="Arial" w:hAnsi="Arial"/>
          <w:b/>
        </w:rPr>
      </w:pPr>
    </w:p>
    <w:p w14:paraId="0C486759" w14:textId="77777777" w:rsidR="00E84B3D" w:rsidRDefault="00E84B3D" w:rsidP="00E84B3D">
      <w:pPr>
        <w:pStyle w:val="Zkladntext"/>
        <w:rPr>
          <w:rFonts w:ascii="Arial" w:hAnsi="Arial"/>
          <w:b/>
        </w:rPr>
      </w:pPr>
      <w:r w:rsidRPr="00F14DD5">
        <w:rPr>
          <w:rFonts w:ascii="Arial" w:hAnsi="Arial"/>
          <w:b/>
        </w:rPr>
        <w:t>Předmět jednání</w:t>
      </w:r>
      <w:r w:rsidRPr="00F14DD5">
        <w:rPr>
          <w:rFonts w:ascii="Arial" w:hAnsi="Arial"/>
        </w:rPr>
        <w:t>:</w:t>
      </w:r>
      <w:r w:rsidRPr="0011485B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ab/>
        <w:t>Dodatek ke zřizovací listině Podřipského muzea</w:t>
      </w:r>
    </w:p>
    <w:p w14:paraId="50B17508" w14:textId="77777777" w:rsidR="00E84B3D" w:rsidRDefault="00E84B3D" w:rsidP="00E84B3D">
      <w:pPr>
        <w:pStyle w:val="Zkladntext"/>
        <w:rPr>
          <w:rFonts w:ascii="Arial" w:hAnsi="Arial"/>
          <w:b/>
        </w:rPr>
      </w:pPr>
    </w:p>
    <w:p w14:paraId="42E39A7C" w14:textId="77777777" w:rsidR="00E84B3D" w:rsidRDefault="00E84B3D" w:rsidP="00E84B3D">
      <w:pPr>
        <w:pStyle w:val="Zkladntext"/>
        <w:rPr>
          <w:rFonts w:ascii="Arial" w:hAnsi="Arial"/>
          <w:b/>
        </w:rPr>
      </w:pPr>
      <w:r w:rsidRPr="00A12EC5">
        <w:rPr>
          <w:rFonts w:ascii="Arial" w:hAnsi="Arial"/>
          <w:b/>
        </w:rPr>
        <w:t>Odůvodnění:</w:t>
      </w:r>
    </w:p>
    <w:p w14:paraId="30AA5413" w14:textId="77777777" w:rsidR="00E84B3D" w:rsidRDefault="00E84B3D" w:rsidP="00E84B3D">
      <w:pPr>
        <w:pStyle w:val="Styl1"/>
        <w:jc w:val="both"/>
        <w:rPr>
          <w:szCs w:val="20"/>
        </w:rPr>
      </w:pPr>
      <w:r>
        <w:rPr>
          <w:szCs w:val="20"/>
        </w:rPr>
        <w:t xml:space="preserve">Z důvodu uvolnění prostor v č.p. 101 organizací </w:t>
      </w:r>
      <w:proofErr w:type="spellStart"/>
      <w:r>
        <w:rPr>
          <w:szCs w:val="20"/>
        </w:rPr>
        <w:t>Aqanaut</w:t>
      </w:r>
      <w:proofErr w:type="spellEnd"/>
      <w:r>
        <w:rPr>
          <w:szCs w:val="20"/>
        </w:rPr>
        <w:t xml:space="preserve">, dochází </w:t>
      </w:r>
      <w:r w:rsidRPr="004A7A3A">
        <w:rPr>
          <w:b/>
          <w:bCs/>
          <w:szCs w:val="20"/>
        </w:rPr>
        <w:t>k úpravě</w:t>
      </w:r>
      <w:r>
        <w:rPr>
          <w:szCs w:val="20"/>
        </w:rPr>
        <w:t xml:space="preserve"> </w:t>
      </w:r>
      <w:r w:rsidRPr="002575BC">
        <w:rPr>
          <w:b/>
          <w:bCs/>
          <w:szCs w:val="20"/>
        </w:rPr>
        <w:t>Zřizovací listiny</w:t>
      </w:r>
      <w:r>
        <w:rPr>
          <w:szCs w:val="20"/>
        </w:rPr>
        <w:t xml:space="preserve"> příspěvkové organizace Podřipské muzeum v čl. V - </w:t>
      </w:r>
      <w:r w:rsidRPr="00631F6D">
        <w:rPr>
          <w:szCs w:val="20"/>
        </w:rPr>
        <w:t>Vymezení majetku ve vlastnictví zřizovatele předaného příspěvkové organizaci k hospodaření (dále jen „svěřený majetek“) v odst. 1 Nemovitý svěřený majetek zapisovaný do katastru nemovitostí</w:t>
      </w:r>
      <w:r>
        <w:rPr>
          <w:szCs w:val="20"/>
        </w:rPr>
        <w:t xml:space="preserve"> tím, že </w:t>
      </w:r>
    </w:p>
    <w:p w14:paraId="11682C41" w14:textId="77777777" w:rsidR="00E84B3D" w:rsidRDefault="00E84B3D" w:rsidP="00E84B3D">
      <w:pPr>
        <w:pStyle w:val="Styl1"/>
        <w:jc w:val="both"/>
        <w:rPr>
          <w:b/>
          <w:bCs/>
          <w:szCs w:val="20"/>
        </w:rPr>
      </w:pPr>
      <w:r w:rsidRPr="004A7A3A">
        <w:rPr>
          <w:b/>
          <w:bCs/>
          <w:szCs w:val="20"/>
        </w:rPr>
        <w:t>dochází</w:t>
      </w:r>
      <w:r>
        <w:rPr>
          <w:b/>
          <w:bCs/>
          <w:szCs w:val="20"/>
        </w:rPr>
        <w:t xml:space="preserve"> ke svěření dalšího nemovitého majetku, konkrétně: </w:t>
      </w:r>
    </w:p>
    <w:p w14:paraId="64767ACD" w14:textId="77777777" w:rsidR="00E84B3D" w:rsidRDefault="00E84B3D" w:rsidP="00E84B3D">
      <w:pPr>
        <w:pStyle w:val="Styl1"/>
        <w:jc w:val="both"/>
        <w:rPr>
          <w:b/>
          <w:bCs/>
          <w:szCs w:val="20"/>
        </w:rPr>
      </w:pPr>
      <w:r>
        <w:rPr>
          <w:b/>
          <w:bCs/>
          <w:szCs w:val="20"/>
        </w:rPr>
        <w:t xml:space="preserve">celé budovy v č.p. 101 (dříve to byla pouze část, neboť část měla v pronájmu organizace </w:t>
      </w:r>
      <w:proofErr w:type="spellStart"/>
      <w:r>
        <w:rPr>
          <w:b/>
          <w:bCs/>
          <w:szCs w:val="20"/>
        </w:rPr>
        <w:t>Aqanaut</w:t>
      </w:r>
      <w:proofErr w:type="spellEnd"/>
      <w:r>
        <w:rPr>
          <w:b/>
          <w:bCs/>
          <w:szCs w:val="20"/>
        </w:rPr>
        <w:t>, která k 12. 1. 2024 tyto prostory přestala využívat).</w:t>
      </w:r>
    </w:p>
    <w:p w14:paraId="3051E55D" w14:textId="77777777" w:rsidR="00E84B3D" w:rsidRDefault="00E84B3D" w:rsidP="00E84B3D">
      <w:pPr>
        <w:pStyle w:val="Styl1"/>
        <w:jc w:val="both"/>
        <w:rPr>
          <w:szCs w:val="20"/>
        </w:rPr>
      </w:pPr>
    </w:p>
    <w:p w14:paraId="50D8E0EC" w14:textId="77777777" w:rsidR="00E84B3D" w:rsidRPr="002575BC" w:rsidRDefault="00E84B3D" w:rsidP="00E84B3D">
      <w:pPr>
        <w:pStyle w:val="Styl1"/>
        <w:jc w:val="both"/>
        <w:rPr>
          <w:szCs w:val="20"/>
        </w:rPr>
      </w:pPr>
      <w:r w:rsidRPr="002575BC">
        <w:rPr>
          <w:szCs w:val="20"/>
        </w:rPr>
        <w:t>Předmětná změna j</w:t>
      </w:r>
      <w:r>
        <w:rPr>
          <w:szCs w:val="20"/>
        </w:rPr>
        <w:t xml:space="preserve">e </w:t>
      </w:r>
      <w:r w:rsidRPr="002575BC">
        <w:rPr>
          <w:szCs w:val="20"/>
        </w:rPr>
        <w:t>obsahem dodatku č. 1/202</w:t>
      </w:r>
      <w:r>
        <w:rPr>
          <w:szCs w:val="20"/>
        </w:rPr>
        <w:t>4 k</w:t>
      </w:r>
      <w:r w:rsidRPr="002575BC">
        <w:rPr>
          <w:szCs w:val="20"/>
        </w:rPr>
        <w:t>e zřizovací listině výše uvedené organizace.</w:t>
      </w:r>
    </w:p>
    <w:p w14:paraId="2B39AA28" w14:textId="77777777" w:rsidR="00E84B3D" w:rsidRDefault="00E84B3D" w:rsidP="00E84B3D">
      <w:pPr>
        <w:pStyle w:val="Styl1"/>
        <w:jc w:val="both"/>
        <w:rPr>
          <w:szCs w:val="20"/>
        </w:rPr>
      </w:pPr>
      <w:r w:rsidRPr="002575BC">
        <w:rPr>
          <w:szCs w:val="20"/>
        </w:rPr>
        <w:t>O této změně musí rozhodnout v souladu s §</w:t>
      </w:r>
      <w:r>
        <w:rPr>
          <w:szCs w:val="20"/>
        </w:rPr>
        <w:t xml:space="preserve"> </w:t>
      </w:r>
      <w:r w:rsidRPr="002575BC">
        <w:rPr>
          <w:szCs w:val="20"/>
        </w:rPr>
        <w:t>84 odst. 2 písm. e) zákona č. 128/2000 Sb., o obcích Zastupitelstvo města Roudnice nad Labem.</w:t>
      </w:r>
    </w:p>
    <w:p w14:paraId="5E419400" w14:textId="77777777" w:rsidR="00E84B3D" w:rsidRDefault="00E84B3D" w:rsidP="00E84B3D">
      <w:pPr>
        <w:pStyle w:val="Styl1"/>
        <w:jc w:val="both"/>
        <w:rPr>
          <w:szCs w:val="20"/>
        </w:rPr>
      </w:pPr>
    </w:p>
    <w:p w14:paraId="14D7AB2E" w14:textId="77777777" w:rsidR="00E84B3D" w:rsidRPr="00902132" w:rsidRDefault="00E84B3D" w:rsidP="00E84B3D">
      <w:pPr>
        <w:pStyle w:val="Styl3"/>
        <w:jc w:val="both"/>
        <w:rPr>
          <w:b w:val="0"/>
          <w:bCs/>
          <w:u w:val="none"/>
        </w:rPr>
      </w:pPr>
      <w:r w:rsidRPr="00902132">
        <w:rPr>
          <w:b w:val="0"/>
          <w:bCs/>
          <w:u w:val="none"/>
        </w:rPr>
        <w:t xml:space="preserve">Návrh změny zřizovací listiny byl projednán v Radě města Roudnice nad Labem dne 7.2.2024, která svým </w:t>
      </w:r>
      <w:proofErr w:type="spellStart"/>
      <w:r w:rsidRPr="00902132">
        <w:rPr>
          <w:b w:val="0"/>
          <w:bCs/>
          <w:u w:val="none"/>
        </w:rPr>
        <w:t>usn</w:t>
      </w:r>
      <w:proofErr w:type="spellEnd"/>
      <w:r w:rsidRPr="00902132">
        <w:rPr>
          <w:b w:val="0"/>
          <w:bCs/>
          <w:u w:val="none"/>
        </w:rPr>
        <w:t>. č. 36/2024 doporuč</w:t>
      </w:r>
      <w:r>
        <w:rPr>
          <w:b w:val="0"/>
          <w:bCs/>
          <w:u w:val="none"/>
        </w:rPr>
        <w:t>ila</w:t>
      </w:r>
      <w:r w:rsidRPr="00902132">
        <w:rPr>
          <w:b w:val="0"/>
          <w:bCs/>
          <w:u w:val="none"/>
        </w:rPr>
        <w:t xml:space="preserve"> ZM rozhodnout o svěření dalšího nemovitého majetku Podřipskému muzeu - konkrétně pozemek </w:t>
      </w:r>
      <w:proofErr w:type="spellStart"/>
      <w:r w:rsidRPr="00902132">
        <w:rPr>
          <w:b w:val="0"/>
          <w:bCs/>
          <w:u w:val="none"/>
        </w:rPr>
        <w:t>parc</w:t>
      </w:r>
      <w:proofErr w:type="spellEnd"/>
      <w:r w:rsidRPr="00902132">
        <w:rPr>
          <w:b w:val="0"/>
          <w:bCs/>
          <w:u w:val="none"/>
        </w:rPr>
        <w:t>. č.  138, jehož součástí je stavba č.p. 101.</w:t>
      </w:r>
      <w:r>
        <w:rPr>
          <w:b w:val="0"/>
          <w:bCs/>
          <w:u w:val="none"/>
        </w:rPr>
        <w:t xml:space="preserve"> </w:t>
      </w:r>
      <w:r w:rsidRPr="00902132">
        <w:rPr>
          <w:b w:val="0"/>
          <w:bCs/>
          <w:u w:val="none"/>
        </w:rPr>
        <w:t xml:space="preserve">Dále </w:t>
      </w:r>
      <w:r>
        <w:rPr>
          <w:b w:val="0"/>
          <w:bCs/>
          <w:u w:val="none"/>
        </w:rPr>
        <w:t xml:space="preserve">RM </w:t>
      </w:r>
      <w:r w:rsidRPr="00902132">
        <w:rPr>
          <w:b w:val="0"/>
          <w:bCs/>
          <w:u w:val="none"/>
        </w:rPr>
        <w:t>doporučila ZM schválit Dodatek č. 1/2024 ke zřizovací listině příspěvkové organizace Podřipské muzeum</w:t>
      </w:r>
      <w:r>
        <w:rPr>
          <w:b w:val="0"/>
          <w:bCs/>
          <w:u w:val="none"/>
        </w:rPr>
        <w:t>.</w:t>
      </w:r>
    </w:p>
    <w:p w14:paraId="30CEBBC2" w14:textId="77777777" w:rsidR="00E84B3D" w:rsidRPr="00902132" w:rsidRDefault="00E84B3D" w:rsidP="00E84B3D">
      <w:pPr>
        <w:pStyle w:val="Styl1"/>
        <w:jc w:val="both"/>
        <w:rPr>
          <w:szCs w:val="20"/>
        </w:rPr>
      </w:pPr>
    </w:p>
    <w:p w14:paraId="0605D639" w14:textId="77777777" w:rsidR="00E84B3D" w:rsidRPr="00705A05" w:rsidRDefault="00E84B3D" w:rsidP="00E84B3D">
      <w:pPr>
        <w:pStyle w:val="Styl1"/>
        <w:jc w:val="both"/>
        <w:rPr>
          <w:szCs w:val="20"/>
        </w:rPr>
      </w:pPr>
      <w:r w:rsidRPr="005B5899">
        <w:rPr>
          <w:b/>
          <w:bCs/>
          <w:szCs w:val="20"/>
        </w:rPr>
        <w:t>Stanovisko předkladatele:</w:t>
      </w:r>
      <w:r w:rsidRPr="00A12EC5">
        <w:rPr>
          <w:szCs w:val="20"/>
        </w:rPr>
        <w:t xml:space="preserve"> </w:t>
      </w:r>
      <w:r>
        <w:rPr>
          <w:szCs w:val="20"/>
        </w:rPr>
        <w:t>Doporučuji dodatek č. 1/2024 schválit.</w:t>
      </w:r>
    </w:p>
    <w:p w14:paraId="28F80CE5" w14:textId="77777777" w:rsidR="00E84B3D" w:rsidRDefault="00E84B3D" w:rsidP="00E84B3D">
      <w:pPr>
        <w:pStyle w:val="Styl1"/>
        <w:jc w:val="both"/>
        <w:rPr>
          <w:szCs w:val="20"/>
        </w:rPr>
      </w:pPr>
      <w:r>
        <w:rPr>
          <w:szCs w:val="20"/>
        </w:rPr>
        <w:t xml:space="preserve">  </w:t>
      </w:r>
    </w:p>
    <w:p w14:paraId="4F136BE8" w14:textId="77777777" w:rsidR="00E84B3D" w:rsidRDefault="00E84B3D" w:rsidP="00E84B3D">
      <w:pPr>
        <w:pStyle w:val="Styl1"/>
        <w:jc w:val="both"/>
        <w:rPr>
          <w:szCs w:val="20"/>
        </w:rPr>
      </w:pPr>
      <w:r w:rsidRPr="005B5899">
        <w:rPr>
          <w:b/>
          <w:bCs/>
          <w:szCs w:val="20"/>
        </w:rPr>
        <w:t>Příloha:</w:t>
      </w:r>
      <w:r>
        <w:rPr>
          <w:szCs w:val="20"/>
        </w:rPr>
        <w:t xml:space="preserve"> žádost Podřipského muzea, dodatek č. 1/2024</w:t>
      </w:r>
    </w:p>
    <w:p w14:paraId="371F7E65" w14:textId="77777777" w:rsidR="00E84B3D" w:rsidRPr="00A12EC5" w:rsidRDefault="00E84B3D" w:rsidP="00E84B3D">
      <w:pPr>
        <w:pStyle w:val="Styl1"/>
        <w:jc w:val="both"/>
        <w:rPr>
          <w:szCs w:val="20"/>
        </w:rPr>
      </w:pPr>
      <w:r w:rsidRPr="00A12EC5">
        <w:rPr>
          <w:szCs w:val="20"/>
        </w:rPr>
        <w:t xml:space="preserve"> </w:t>
      </w:r>
    </w:p>
    <w:p w14:paraId="4E40BDBC" w14:textId="77777777" w:rsidR="00E84B3D" w:rsidRDefault="00E84B3D" w:rsidP="00E84B3D">
      <w:pPr>
        <w:pStyle w:val="Styl3"/>
        <w:jc w:val="both"/>
        <w:rPr>
          <w:u w:val="none"/>
        </w:rPr>
      </w:pPr>
      <w:r w:rsidRPr="0098527A">
        <w:rPr>
          <w:u w:val="none"/>
        </w:rPr>
        <w:t>Návrh na usnesení:</w:t>
      </w:r>
    </w:p>
    <w:p w14:paraId="24BBB55B" w14:textId="77777777" w:rsidR="00E84B3D" w:rsidRDefault="00E84B3D" w:rsidP="00E84B3D">
      <w:pPr>
        <w:pStyle w:val="Styl3"/>
        <w:numPr>
          <w:ilvl w:val="0"/>
          <w:numId w:val="3"/>
        </w:numPr>
        <w:jc w:val="both"/>
        <w:rPr>
          <w:u w:val="none"/>
        </w:rPr>
      </w:pPr>
      <w:r>
        <w:rPr>
          <w:u w:val="none"/>
        </w:rPr>
        <w:t xml:space="preserve">Zastupitelstvo města Roudnice nad Labem rozhodlo </w:t>
      </w:r>
      <w:r w:rsidRPr="00B47CFA">
        <w:rPr>
          <w:u w:val="none"/>
        </w:rPr>
        <w:t xml:space="preserve">o svěření dalšího nemovitého majetku Podřipskému muzeu - konkrétně </w:t>
      </w:r>
      <w:r>
        <w:rPr>
          <w:u w:val="none"/>
        </w:rPr>
        <w:t xml:space="preserve">pozemek </w:t>
      </w:r>
      <w:proofErr w:type="spellStart"/>
      <w:r w:rsidRPr="00B47CFA">
        <w:rPr>
          <w:u w:val="none"/>
        </w:rPr>
        <w:t>parc</w:t>
      </w:r>
      <w:proofErr w:type="spellEnd"/>
      <w:r w:rsidRPr="00B47CFA">
        <w:rPr>
          <w:u w:val="none"/>
        </w:rPr>
        <w:t xml:space="preserve">. č. </w:t>
      </w:r>
      <w:r>
        <w:rPr>
          <w:u w:val="none"/>
        </w:rPr>
        <w:t xml:space="preserve"> 138, jehož součástí je stavba č.p. 101.</w:t>
      </w:r>
    </w:p>
    <w:p w14:paraId="502938A7" w14:textId="77777777" w:rsidR="00E84B3D" w:rsidRPr="00B47CFA" w:rsidRDefault="00E84B3D" w:rsidP="00E84B3D">
      <w:pPr>
        <w:pStyle w:val="Styl3"/>
        <w:ind w:left="780"/>
        <w:jc w:val="both"/>
        <w:rPr>
          <w:u w:val="none"/>
        </w:rPr>
      </w:pPr>
    </w:p>
    <w:p w14:paraId="586F3B47" w14:textId="77777777" w:rsidR="00E84B3D" w:rsidRPr="00631F6D" w:rsidRDefault="00E84B3D" w:rsidP="00E84B3D">
      <w:pPr>
        <w:pStyle w:val="Styl3"/>
        <w:numPr>
          <w:ilvl w:val="0"/>
          <w:numId w:val="3"/>
        </w:numPr>
        <w:rPr>
          <w:u w:val="none"/>
        </w:rPr>
      </w:pPr>
      <w:r>
        <w:rPr>
          <w:u w:val="none"/>
        </w:rPr>
        <w:t xml:space="preserve">Zastupitelstvo města Roudnice nad Labem schválilo Dodatek č. 1/2024 ke zřizovací listině </w:t>
      </w:r>
      <w:r w:rsidRPr="00631F6D">
        <w:rPr>
          <w:u w:val="none"/>
        </w:rPr>
        <w:t xml:space="preserve">příspěvkové organizace </w:t>
      </w:r>
      <w:r>
        <w:rPr>
          <w:u w:val="none"/>
        </w:rPr>
        <w:t>Podřipské muzeum,</w:t>
      </w:r>
      <w:r w:rsidRPr="00631F6D">
        <w:rPr>
          <w:u w:val="none"/>
        </w:rPr>
        <w:t xml:space="preserve"> </w:t>
      </w:r>
      <w:r w:rsidRPr="004A7A3A">
        <w:rPr>
          <w:b w:val="0"/>
          <w:bCs/>
          <w:u w:val="none"/>
        </w:rPr>
        <w:t xml:space="preserve">schválené Zastupitelstvem města Roudnice nad Labem dne 22.06.2020 pod č. </w:t>
      </w:r>
      <w:proofErr w:type="spellStart"/>
      <w:r w:rsidRPr="004A7A3A">
        <w:rPr>
          <w:b w:val="0"/>
          <w:bCs/>
          <w:u w:val="none"/>
        </w:rPr>
        <w:t>usn</w:t>
      </w:r>
      <w:proofErr w:type="spellEnd"/>
      <w:r w:rsidRPr="004A7A3A">
        <w:rPr>
          <w:b w:val="0"/>
          <w:bCs/>
          <w:u w:val="none"/>
        </w:rPr>
        <w:t>. 31/2020/ZM.</w:t>
      </w:r>
    </w:p>
    <w:p w14:paraId="2B0843D3" w14:textId="77777777" w:rsidR="0067718B" w:rsidRDefault="0067718B"/>
    <w:sectPr w:rsidR="006771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E285A"/>
    <w:multiLevelType w:val="hybridMultilevel"/>
    <w:tmpl w:val="3EFE08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C143FE"/>
    <w:multiLevelType w:val="hybridMultilevel"/>
    <w:tmpl w:val="3B2670F0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00545BB"/>
    <w:multiLevelType w:val="hybridMultilevel"/>
    <w:tmpl w:val="8584B9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2676713">
    <w:abstractNumId w:val="2"/>
  </w:num>
  <w:num w:numId="2" w16cid:durableId="2015914404">
    <w:abstractNumId w:val="0"/>
  </w:num>
  <w:num w:numId="3" w16cid:durableId="96608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83C"/>
    <w:rsid w:val="0049583C"/>
    <w:rsid w:val="0067718B"/>
    <w:rsid w:val="009D0F2C"/>
    <w:rsid w:val="00A17D5E"/>
    <w:rsid w:val="00A41AC3"/>
    <w:rsid w:val="00AB4B6E"/>
    <w:rsid w:val="00CA125A"/>
    <w:rsid w:val="00E84B3D"/>
    <w:rsid w:val="00F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28AF3"/>
  <w15:chartTrackingRefBased/>
  <w15:docId w15:val="{A66854A0-3A8D-41DA-845E-7AAE39544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9583C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49583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9583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9583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9583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9583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9583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9583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9583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9583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958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sid w:val="004958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958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9583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9583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9583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9583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9583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9583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958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4958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9583C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4958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9583C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49583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9583C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49583C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958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9583C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9583C"/>
    <w:rPr>
      <w:b/>
      <w:bCs/>
      <w:smallCaps/>
      <w:color w:val="0F4761" w:themeColor="accent1" w:themeShade="BF"/>
      <w:spacing w:val="5"/>
    </w:rPr>
  </w:style>
  <w:style w:type="paragraph" w:styleId="Zkladntext2">
    <w:name w:val="Body Text 2"/>
    <w:basedOn w:val="Normln"/>
    <w:link w:val="Zkladntext2Char"/>
    <w:uiPriority w:val="99"/>
    <w:unhideWhenUsed/>
    <w:rsid w:val="0049583C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49583C"/>
    <w:rPr>
      <w:rFonts w:ascii="Arial" w:eastAsia="Times New Roman" w:hAnsi="Arial" w:cs="Arial"/>
      <w:kern w:val="0"/>
      <w:sz w:val="24"/>
      <w:szCs w:val="24"/>
      <w:lang w:eastAsia="cs-CZ"/>
      <w14:ligatures w14:val="none"/>
    </w:rPr>
  </w:style>
  <w:style w:type="paragraph" w:styleId="Zkladntext">
    <w:name w:val="Body Text"/>
    <w:basedOn w:val="Normln"/>
    <w:link w:val="ZkladntextChar"/>
    <w:uiPriority w:val="99"/>
    <w:unhideWhenUsed/>
    <w:rsid w:val="0049583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49583C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49583C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Styl1Char1">
    <w:name w:val="Styl1 Char1"/>
    <w:link w:val="Styl1"/>
    <w:rsid w:val="0049583C"/>
    <w:rPr>
      <w:rFonts w:ascii="Arial" w:eastAsia="Times New Roman" w:hAnsi="Arial" w:cs="Times New Roman"/>
      <w:kern w:val="0"/>
      <w:sz w:val="20"/>
      <w:szCs w:val="24"/>
      <w:lang w:eastAsia="cs-CZ"/>
      <w14:ligatures w14:val="none"/>
    </w:rPr>
  </w:style>
  <w:style w:type="character" w:customStyle="1" w:styleId="Styl1Char">
    <w:name w:val="Styl1 Char"/>
    <w:rsid w:val="00E84B3D"/>
    <w:rPr>
      <w:rFonts w:ascii="Arial" w:hAnsi="Arial"/>
    </w:rPr>
  </w:style>
  <w:style w:type="character" w:customStyle="1" w:styleId="CharStyle28">
    <w:name w:val="Char Style 28"/>
    <w:basedOn w:val="Standardnpsmoodstavce"/>
    <w:link w:val="Style27"/>
    <w:locked/>
    <w:rsid w:val="00E84B3D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E84B3D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kern w:val="2"/>
      <w:lang w:eastAsia="en-US"/>
      <w14:ligatures w14:val="standardContextual"/>
    </w:rPr>
  </w:style>
  <w:style w:type="paragraph" w:customStyle="1" w:styleId="Styl3">
    <w:name w:val="Styl3"/>
    <w:basedOn w:val="Normln"/>
    <w:link w:val="Styl3Char1"/>
    <w:rsid w:val="00E84B3D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E84B3D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5</Pages>
  <Words>1010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Popelková, Dana</dc:creator>
  <cp:keywords/>
  <dc:description/>
  <cp:lastModifiedBy>Popelková, Dana</cp:lastModifiedBy>
  <cp:revision>2</cp:revision>
  <dcterms:created xsi:type="dcterms:W3CDTF">2024-02-19T15:53:00Z</dcterms:created>
  <dcterms:modified xsi:type="dcterms:W3CDTF">2024-02-20T09:42:00Z</dcterms:modified>
</cp:coreProperties>
</file>